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7E70C594" w:rsidR="004C67E0" w:rsidRPr="00D130A7" w:rsidRDefault="338B7BC8" w:rsidP="007309B7">
      <w:pPr>
        <w:tabs>
          <w:tab w:val="right" w:pos="9630"/>
        </w:tabs>
        <w:spacing w:after="0"/>
        <w:jc w:val="both"/>
        <w:rPr>
          <w:rFonts w:ascii="Arial" w:hAnsi="Arial" w:cs="Arial"/>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10</w:t>
      </w:r>
      <w:r w:rsidR="003C6770">
        <w:tab/>
      </w:r>
      <w:r w:rsidR="00AF6FB0" w:rsidRPr="00AF6FB0">
        <w:rPr>
          <w:rFonts w:ascii="Arial" w:hAnsi="Arial" w:cs="Arial"/>
          <w:b/>
          <w:bCs/>
          <w:sz w:val="24"/>
          <w:szCs w:val="24"/>
        </w:rPr>
        <w:t>R4-2401566</w:t>
      </w:r>
    </w:p>
    <w:p w14:paraId="60665374" w14:textId="7F6877D8" w:rsidR="00E414C6" w:rsidRPr="00D130A7" w:rsidRDefault="000A4A19" w:rsidP="007309B7">
      <w:pPr>
        <w:tabs>
          <w:tab w:val="right" w:pos="9630"/>
        </w:tabs>
        <w:spacing w:after="0"/>
        <w:jc w:val="both"/>
        <w:rPr>
          <w:rFonts w:ascii="Arial" w:hAnsi="Arial"/>
          <w:b/>
          <w:bCs/>
          <w:sz w:val="24"/>
          <w:szCs w:val="24"/>
          <w:lang w:val="en-US"/>
        </w:rPr>
      </w:pPr>
      <w:r w:rsidRPr="000A4A19">
        <w:rPr>
          <w:rFonts w:ascii="Arial" w:eastAsia="SimSun" w:hAnsi="Arial" w:cs="Arial"/>
          <w:b/>
          <w:sz w:val="24"/>
          <w:szCs w:val="24"/>
          <w:lang w:eastAsia="zh-CN"/>
        </w:rPr>
        <w:t>Athens, GR, 26 Feb</w:t>
      </w:r>
      <w:r w:rsidR="006B6630">
        <w:rPr>
          <w:rFonts w:ascii="Arial" w:eastAsia="SimSun" w:hAnsi="Arial" w:cs="Arial"/>
          <w:b/>
          <w:sz w:val="24"/>
          <w:szCs w:val="24"/>
          <w:lang w:eastAsia="zh-CN"/>
        </w:rPr>
        <w:t>.</w:t>
      </w:r>
      <w:r w:rsidRPr="000A4A19">
        <w:rPr>
          <w:rFonts w:ascii="Arial" w:eastAsia="SimSun" w:hAnsi="Arial" w:cs="Arial"/>
          <w:b/>
          <w:sz w:val="24"/>
          <w:szCs w:val="24"/>
          <w:lang w:eastAsia="zh-CN"/>
        </w:rPr>
        <w:t xml:space="preserve"> – 01 </w:t>
      </w:r>
      <w:proofErr w:type="gramStart"/>
      <w:r w:rsidRPr="000A4A19">
        <w:rPr>
          <w:rFonts w:ascii="Arial" w:eastAsia="SimSun" w:hAnsi="Arial" w:cs="Arial"/>
          <w:b/>
          <w:sz w:val="24"/>
          <w:szCs w:val="24"/>
          <w:lang w:eastAsia="zh-CN"/>
        </w:rPr>
        <w:t>Mar</w:t>
      </w:r>
      <w:r w:rsidR="006B6630">
        <w:rPr>
          <w:rFonts w:ascii="Arial" w:eastAsia="SimSun" w:hAnsi="Arial" w:cs="Arial"/>
          <w:b/>
          <w:sz w:val="24"/>
          <w:szCs w:val="24"/>
          <w:lang w:eastAsia="zh-CN"/>
        </w:rPr>
        <w:t>.</w:t>
      </w:r>
      <w:r w:rsidRPr="000A4A19">
        <w:rPr>
          <w:rFonts w:ascii="Arial" w:eastAsia="SimSun" w:hAnsi="Arial" w:cs="Arial"/>
          <w:b/>
          <w:sz w:val="24"/>
          <w:szCs w:val="24"/>
          <w:lang w:eastAsia="zh-CN"/>
        </w:rPr>
        <w:t>,</w:t>
      </w:r>
      <w:proofErr w:type="gramEnd"/>
      <w:r w:rsidRPr="000A4A19">
        <w:rPr>
          <w:rFonts w:ascii="Arial" w:eastAsia="SimSun" w:hAnsi="Arial" w:cs="Arial"/>
          <w:b/>
          <w:sz w:val="24"/>
          <w:szCs w:val="24"/>
          <w:lang w:eastAsia="zh-CN"/>
        </w:rPr>
        <w:t xml:space="preserve"> 2024</w:t>
      </w:r>
    </w:p>
    <w:p w14:paraId="5C98555D" w14:textId="43A8D7B0"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0A4A19">
        <w:rPr>
          <w:rFonts w:ascii="Arial" w:hAnsi="Arial"/>
          <w:sz w:val="24"/>
          <w:szCs w:val="24"/>
          <w:lang w:val="en-US" w:eastAsia="ja-JP"/>
        </w:rPr>
        <w:t>11</w:t>
      </w:r>
      <w:r w:rsidR="00786BB9">
        <w:rPr>
          <w:rFonts w:ascii="Arial" w:hAnsi="Arial"/>
          <w:sz w:val="24"/>
          <w:szCs w:val="24"/>
          <w:lang w:val="en-US" w:eastAsia="ja-JP"/>
        </w:rPr>
        <w:t>.1.</w:t>
      </w:r>
      <w:r w:rsidR="000A4A19">
        <w:rPr>
          <w:rFonts w:ascii="Arial" w:hAnsi="Arial"/>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5A91699"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0A4A19">
        <w:rPr>
          <w:rFonts w:ascii="Arial" w:hAnsi="Arial"/>
          <w:sz w:val="24"/>
          <w:szCs w:val="24"/>
          <w:lang w:val="en-US" w:eastAsia="ja-JP"/>
        </w:rPr>
        <w:t>General testability and interoperability</w:t>
      </w:r>
      <w:r w:rsidRPr="338B7BC8">
        <w:rPr>
          <w:rFonts w:ascii="Arial" w:hAnsi="Arial"/>
          <w:sz w:val="24"/>
          <w:szCs w:val="24"/>
          <w:lang w:val="en-US" w:eastAsia="ja-JP"/>
        </w:rPr>
        <w:t xml:space="preserve"> </w:t>
      </w:r>
      <w:r w:rsidR="006A5780">
        <w:rPr>
          <w:rFonts w:ascii="Arial" w:hAnsi="Arial"/>
          <w:sz w:val="24"/>
          <w:szCs w:val="24"/>
          <w:lang w:val="en-US" w:eastAsia="ja-JP"/>
        </w:rPr>
        <w:t>discussions for</w:t>
      </w:r>
      <w:r w:rsidRPr="338B7BC8">
        <w:rPr>
          <w:rFonts w:ascii="Arial" w:hAnsi="Arial"/>
          <w:sz w:val="24"/>
          <w:szCs w:val="24"/>
          <w:lang w:val="en-US" w:eastAsia="ja-JP"/>
        </w:rPr>
        <w:t xml:space="preserve"> </w:t>
      </w:r>
      <w:r w:rsidR="001C1D38">
        <w:rPr>
          <w:rFonts w:ascii="Arial" w:hAnsi="Arial"/>
          <w:sz w:val="24"/>
          <w:szCs w:val="24"/>
          <w:lang w:val="en-US" w:eastAsia="ja-JP"/>
        </w:rPr>
        <w:t>NR AI/ML</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7B43AA46" w14:textId="044A6C07" w:rsidR="006B6630" w:rsidRDefault="006B6630" w:rsidP="007309B7">
      <w:pPr>
        <w:jc w:val="both"/>
        <w:rPr>
          <w:lang w:eastAsia="ja-JP"/>
        </w:rPr>
      </w:pPr>
      <w:bookmarkStart w:id="1" w:name="_Hlk149842433"/>
      <w:r>
        <w:rPr>
          <w:rFonts w:hint="eastAsia"/>
          <w:lang w:eastAsia="ja-JP"/>
        </w:rPr>
        <w:t>D</w:t>
      </w:r>
      <w:r>
        <w:rPr>
          <w:lang w:eastAsia="ja-JP"/>
        </w:rPr>
        <w:t xml:space="preserve">uring Rel-18 study phase, RAN4 </w:t>
      </w:r>
      <w:r w:rsidR="00833897">
        <w:rPr>
          <w:lang w:eastAsia="ja-JP"/>
        </w:rPr>
        <w:t>studied following aspects and they were summarized in TR [1].</w:t>
      </w:r>
    </w:p>
    <w:p w14:paraId="487E319E" w14:textId="77777777" w:rsidR="00833897" w:rsidRDefault="00833897" w:rsidP="007309B7">
      <w:pPr>
        <w:pStyle w:val="B1"/>
        <w:jc w:val="both"/>
        <w:rPr>
          <w:lang w:eastAsia="zh-CN"/>
        </w:rPr>
      </w:pPr>
      <w:r>
        <w:rPr>
          <w:lang w:eastAsia="zh-CN"/>
        </w:rPr>
        <w:t>-</w:t>
      </w:r>
      <w:r>
        <w:rPr>
          <w:lang w:eastAsia="zh-CN"/>
        </w:rPr>
        <w:tab/>
        <w:t>how to define requirements and tests for inference</w:t>
      </w:r>
    </w:p>
    <w:p w14:paraId="2C425C08" w14:textId="77777777" w:rsidR="00833897" w:rsidRDefault="00833897" w:rsidP="007309B7">
      <w:pPr>
        <w:pStyle w:val="B1"/>
        <w:jc w:val="both"/>
        <w:rPr>
          <w:lang w:eastAsia="zh-CN"/>
        </w:rPr>
      </w:pPr>
      <w:r>
        <w:rPr>
          <w:lang w:eastAsia="zh-CN"/>
        </w:rPr>
        <w:t>-</w:t>
      </w:r>
      <w:r>
        <w:rPr>
          <w:lang w:eastAsia="zh-CN"/>
        </w:rPr>
        <w:tab/>
        <w:t>evaluate feasibility and necessity of requirements/tests for LCM</w:t>
      </w:r>
    </w:p>
    <w:p w14:paraId="08D16C63" w14:textId="77777777" w:rsidR="00833897" w:rsidRDefault="00833897" w:rsidP="007309B7">
      <w:pPr>
        <w:pStyle w:val="B1"/>
        <w:jc w:val="both"/>
        <w:rPr>
          <w:lang w:eastAsia="zh-CN"/>
        </w:rPr>
      </w:pPr>
      <w:r>
        <w:rPr>
          <w:lang w:eastAsia="zh-CN"/>
        </w:rPr>
        <w:t>-</w:t>
      </w:r>
      <w:r>
        <w:rPr>
          <w:lang w:eastAsia="zh-CN"/>
        </w:rPr>
        <w:tab/>
        <w:t>requirements for data collection (</w:t>
      </w:r>
      <w:proofErr w:type="gramStart"/>
      <w:r>
        <w:rPr>
          <w:lang w:eastAsia="zh-CN"/>
        </w:rPr>
        <w:t>in particular for</w:t>
      </w:r>
      <w:proofErr w:type="gramEnd"/>
      <w:r>
        <w:rPr>
          <w:lang w:eastAsia="zh-CN"/>
        </w:rPr>
        <w:t xml:space="preserve"> training) could/need be defined</w:t>
      </w:r>
    </w:p>
    <w:p w14:paraId="276A6653" w14:textId="4ED1E3D0" w:rsidR="00765C6F" w:rsidRPr="00765C6F" w:rsidRDefault="00765C6F" w:rsidP="007309B7">
      <w:pPr>
        <w:jc w:val="both"/>
        <w:rPr>
          <w:lang w:eastAsia="ja-JP"/>
        </w:rPr>
      </w:pPr>
      <w:r>
        <w:rPr>
          <w:noProof/>
          <w:lang w:eastAsia="ja-JP"/>
        </w:rPr>
        <mc:AlternateContent>
          <mc:Choice Requires="wps">
            <w:drawing>
              <wp:anchor distT="45720" distB="45720" distL="114300" distR="114300" simplePos="0" relativeHeight="251661312" behindDoc="0" locked="0" layoutInCell="1" allowOverlap="1" wp14:anchorId="16FF470A" wp14:editId="651D726F">
                <wp:simplePos x="0" y="0"/>
                <wp:positionH relativeFrom="margin">
                  <wp:align>right</wp:align>
                </wp:positionH>
                <wp:positionV relativeFrom="paragraph">
                  <wp:posOffset>555625</wp:posOffset>
                </wp:positionV>
                <wp:extent cx="6096000" cy="1404620"/>
                <wp:effectExtent l="0" t="0" r="19050" b="2413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1ED7D2A" w14:textId="77777777" w:rsidR="00765C6F" w:rsidRPr="00CC3F71" w:rsidRDefault="00765C6F" w:rsidP="00765C6F">
                            <w:pPr>
                              <w:numPr>
                                <w:ilvl w:val="0"/>
                                <w:numId w:val="27"/>
                              </w:numPr>
                              <w:overflowPunct w:val="0"/>
                              <w:autoSpaceDE w:val="0"/>
                              <w:autoSpaceDN w:val="0"/>
                              <w:adjustRightInd w:val="0"/>
                              <w:spacing w:after="0"/>
                              <w:textAlignment w:val="baseline"/>
                              <w:rPr>
                                <w:bCs/>
                              </w:rPr>
                            </w:pPr>
                            <w:r w:rsidRPr="00CC3F71">
                              <w:rPr>
                                <w:bCs/>
                              </w:rPr>
                              <w:t xml:space="preserve">Testability and interoperability [RAN4]: </w:t>
                            </w:r>
                          </w:p>
                          <w:p w14:paraId="2EE769AF" w14:textId="77777777" w:rsidR="00765C6F" w:rsidRPr="00FA23A4" w:rsidRDefault="00765C6F" w:rsidP="00765C6F">
                            <w:pPr>
                              <w:numPr>
                                <w:ilvl w:val="1"/>
                                <w:numId w:val="27"/>
                              </w:numPr>
                              <w:overflowPunct w:val="0"/>
                              <w:autoSpaceDE w:val="0"/>
                              <w:autoSpaceDN w:val="0"/>
                              <w:adjustRightInd w:val="0"/>
                              <w:spacing w:after="0"/>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7ECE259A" w14:textId="77777777" w:rsidR="00765C6F" w:rsidRPr="00AF0775" w:rsidRDefault="00765C6F" w:rsidP="00765C6F">
                            <w:pPr>
                              <w:numPr>
                                <w:ilvl w:val="2"/>
                                <w:numId w:val="27"/>
                              </w:numPr>
                              <w:spacing w:after="0" w:line="259" w:lineRule="auto"/>
                              <w:contextualSpacing/>
                              <w:rPr>
                                <w:rFonts w:eastAsia="Batang"/>
                              </w:rPr>
                            </w:pPr>
                            <w:r>
                              <w:rPr>
                                <w:rFonts w:eastAsia="Batang"/>
                              </w:rPr>
                              <w:t>Relation to legacy requirements</w:t>
                            </w:r>
                          </w:p>
                          <w:p w14:paraId="45858CA4" w14:textId="77777777" w:rsidR="00765C6F" w:rsidRDefault="00765C6F" w:rsidP="00765C6F">
                            <w:pPr>
                              <w:numPr>
                                <w:ilvl w:val="2"/>
                                <w:numId w:val="27"/>
                              </w:numPr>
                              <w:spacing w:after="0" w:line="259" w:lineRule="auto"/>
                              <w:contextualSpacing/>
                              <w:rPr>
                                <w:rFonts w:eastAsia="Batang"/>
                              </w:rPr>
                            </w:pPr>
                            <w:r w:rsidRPr="61F652A1">
                              <w:rPr>
                                <w:rFonts w:eastAsia="Batang"/>
                              </w:rPr>
                              <w:t>Performance monitoring and LCM aspects</w:t>
                            </w:r>
                            <w:r>
                              <w:rPr>
                                <w:rFonts w:eastAsia="Batang"/>
                              </w:rPr>
                              <w:t xml:space="preserve"> considering use-case </w:t>
                            </w:r>
                            <w:proofErr w:type="gramStart"/>
                            <w:r>
                              <w:rPr>
                                <w:rFonts w:eastAsia="Batang"/>
                              </w:rPr>
                              <w:t>specifics</w:t>
                            </w:r>
                            <w:proofErr w:type="gramEnd"/>
                          </w:p>
                          <w:p w14:paraId="2F71479F" w14:textId="77777777" w:rsidR="00765C6F" w:rsidRPr="00AF0775" w:rsidRDefault="00765C6F" w:rsidP="00765C6F">
                            <w:pPr>
                              <w:numPr>
                                <w:ilvl w:val="2"/>
                                <w:numId w:val="27"/>
                              </w:numPr>
                              <w:spacing w:after="0" w:line="259" w:lineRule="auto"/>
                              <w:contextualSpacing/>
                              <w:rPr>
                                <w:rFonts w:eastAsia="Batang"/>
                              </w:rPr>
                            </w:pPr>
                            <w:r w:rsidRPr="00AF0775">
                              <w:rPr>
                                <w:rFonts w:eastAsia="Batang"/>
                              </w:rPr>
                              <w:t>Generalization aspects</w:t>
                            </w:r>
                            <w:r>
                              <w:rPr>
                                <w:rFonts w:eastAsia="Batang"/>
                              </w:rPr>
                              <w:t xml:space="preserve"> </w:t>
                            </w:r>
                          </w:p>
                          <w:p w14:paraId="27D562A6" w14:textId="77777777" w:rsidR="00765C6F" w:rsidRPr="00AF0775" w:rsidRDefault="00765C6F" w:rsidP="00765C6F">
                            <w:pPr>
                              <w:numPr>
                                <w:ilvl w:val="2"/>
                                <w:numId w:val="27"/>
                              </w:numPr>
                              <w:spacing w:after="0" w:line="259" w:lineRule="auto"/>
                              <w:contextualSpacing/>
                              <w:rPr>
                                <w:rFonts w:eastAsia="Batang"/>
                              </w:rPr>
                            </w:pPr>
                            <w:r w:rsidRPr="07F58415">
                              <w:rPr>
                                <w:rFonts w:eastAsia="Batang"/>
                              </w:rPr>
                              <w:t>Static/non-static scenarios/conditions and propagation conditions for testing (e.g., CDL, field data, etc.)</w:t>
                            </w:r>
                          </w:p>
                          <w:p w14:paraId="40364383" w14:textId="77777777" w:rsidR="00765C6F" w:rsidRPr="00A175BF" w:rsidRDefault="00765C6F" w:rsidP="00765C6F">
                            <w:pPr>
                              <w:numPr>
                                <w:ilvl w:val="2"/>
                                <w:numId w:val="27"/>
                              </w:numPr>
                              <w:spacing w:after="0" w:line="259" w:lineRule="auto"/>
                              <w:contextualSpacing/>
                              <w:rPr>
                                <w:rFonts w:eastAsia="Batang" w:cs="Calibri"/>
                              </w:rPr>
                            </w:pPr>
                            <w:r w:rsidRPr="00A175BF">
                              <w:rPr>
                                <w:rFonts w:eastAsia="Batang" w:cs="Calibri"/>
                              </w:rPr>
                              <w:t>UE processing capability and limitations</w:t>
                            </w:r>
                          </w:p>
                          <w:p w14:paraId="7CC8BDD2" w14:textId="77777777" w:rsidR="00765C6F" w:rsidRDefault="00765C6F" w:rsidP="00765C6F">
                            <w:pPr>
                              <w:numPr>
                                <w:ilvl w:val="2"/>
                                <w:numId w:val="27"/>
                              </w:numPr>
                              <w:spacing w:after="0" w:line="259" w:lineRule="auto"/>
                              <w:contextualSpacing/>
                              <w:rPr>
                                <w:rFonts w:eastAsia="Batang" w:cs="Calibri"/>
                              </w:rPr>
                            </w:pPr>
                            <w:r w:rsidRPr="00A175BF">
                              <w:rPr>
                                <w:rFonts w:eastAsia="Batang" w:cs="Calibri"/>
                              </w:rPr>
                              <w:t>Post-deployment validation due to model change/drift</w:t>
                            </w:r>
                          </w:p>
                          <w:p w14:paraId="3C271B33" w14:textId="77777777" w:rsidR="00765C6F" w:rsidRPr="00A175BF" w:rsidRDefault="00765C6F" w:rsidP="00765C6F">
                            <w:pPr>
                              <w:numPr>
                                <w:ilvl w:val="1"/>
                                <w:numId w:val="27"/>
                              </w:numPr>
                              <w:spacing w:after="0" w:line="259" w:lineRule="auto"/>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 xml:space="preserve">on a request </w:t>
                            </w:r>
                            <w:proofErr w:type="gramStart"/>
                            <w:r w:rsidRPr="00FA23A4">
                              <w:rPr>
                                <w:rFonts w:eastAsia="Batang" w:cs="Calibri"/>
                              </w:rPr>
                              <w:t>basis</w:t>
                            </w:r>
                            <w:proofErr w:type="gramEnd"/>
                          </w:p>
                          <w:p w14:paraId="434B3B62" w14:textId="77777777" w:rsidR="00765C6F" w:rsidRPr="00A175BF" w:rsidRDefault="00765C6F" w:rsidP="00765C6F">
                            <w:pPr>
                              <w:spacing w:after="0" w:line="259" w:lineRule="auto"/>
                              <w:contextualSpacing/>
                              <w:rPr>
                                <w:rFonts w:eastAsia="Batang" w:cs="Calibri"/>
                              </w:rPr>
                            </w:pPr>
                          </w:p>
                          <w:p w14:paraId="3831FFDC" w14:textId="77777777" w:rsidR="00765C6F" w:rsidRDefault="00765C6F" w:rsidP="00765C6F">
                            <w:pPr>
                              <w:spacing w:after="0"/>
                              <w:ind w:left="720"/>
                              <w:rPr>
                                <w:bCs/>
                              </w:rPr>
                            </w:pPr>
                            <w:r>
                              <w:rPr>
                                <w:bCs/>
                              </w:rPr>
                              <w:t xml:space="preserve">NOTE: offline training is assumed for the purpose of this project. </w:t>
                            </w:r>
                          </w:p>
                          <w:p w14:paraId="6F44AC03" w14:textId="77777777" w:rsidR="00765C6F" w:rsidRDefault="00765C6F" w:rsidP="00765C6F">
                            <w:pPr>
                              <w:spacing w:after="0"/>
                              <w:ind w:left="720"/>
                              <w:rPr>
                                <w:bCs/>
                              </w:rPr>
                            </w:pPr>
                            <w:r>
                              <w:rPr>
                                <w:bCs/>
                              </w:rPr>
                              <w:t xml:space="preserve">NOTE: the outcome of the study objectives should be captured in TR 38.843 for future reference. </w:t>
                            </w:r>
                          </w:p>
                          <w:p w14:paraId="770FD6DA" w14:textId="311AE15E" w:rsidR="00765C6F" w:rsidRPr="00765C6F" w:rsidRDefault="00765C6F" w:rsidP="00765C6F">
                            <w:pPr>
                              <w:spacing w:after="0"/>
                              <w:ind w:left="720"/>
                              <w:rPr>
                                <w:bCs/>
                              </w:rPr>
                            </w:pPr>
                            <w:r w:rsidRPr="00765C6F">
                              <w:rPr>
                                <w:bCs/>
                              </w:rPr>
                              <w:t xml:space="preserve">NOTE: </w:t>
                            </w:r>
                            <w:r>
                              <w:t>Coordination with SA/SA WGs of the ongoing study/work as it may relate to their required 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FF470A" id="_x0000_t202" coordsize="21600,21600" o:spt="202" path="m,l,21600r21600,l21600,xe">
                <v:stroke joinstyle="miter"/>
                <v:path gradientshapeok="t" o:connecttype="rect"/>
              </v:shapetype>
              <v:shape id="テキスト ボックス 2" o:spid="_x0000_s1026" type="#_x0000_t202" style="position:absolute;left:0;text-align:left;margin-left:428.8pt;margin-top:43.75pt;width:480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">
                <v:textbox style="mso-fit-shape-to-text:t">
                  <w:txbxContent>
                    <w:p w14:paraId="21ED7D2A" w14:textId="77777777" w:rsidR="00765C6F" w:rsidRPr="00CC3F71" w:rsidRDefault="00765C6F" w:rsidP="00765C6F">
                      <w:pPr>
                        <w:numPr>
                          <w:ilvl w:val="0"/>
                          <w:numId w:val="27"/>
                        </w:numPr>
                        <w:overflowPunct w:val="0"/>
                        <w:autoSpaceDE w:val="0"/>
                        <w:autoSpaceDN w:val="0"/>
                        <w:adjustRightInd w:val="0"/>
                        <w:spacing w:after="0"/>
                        <w:textAlignment w:val="baseline"/>
                        <w:rPr>
                          <w:bCs/>
                        </w:rPr>
                      </w:pPr>
                      <w:r w:rsidRPr="00CC3F71">
                        <w:rPr>
                          <w:bCs/>
                        </w:rPr>
                        <w:t xml:space="preserve">Testability and interoperability [RAN4]: </w:t>
                      </w:r>
                    </w:p>
                    <w:p w14:paraId="2EE769AF" w14:textId="77777777" w:rsidR="00765C6F" w:rsidRPr="00FA23A4" w:rsidRDefault="00765C6F" w:rsidP="00765C6F">
                      <w:pPr>
                        <w:numPr>
                          <w:ilvl w:val="1"/>
                          <w:numId w:val="27"/>
                        </w:numPr>
                        <w:overflowPunct w:val="0"/>
                        <w:autoSpaceDE w:val="0"/>
                        <w:autoSpaceDN w:val="0"/>
                        <w:adjustRightInd w:val="0"/>
                        <w:spacing w:after="0"/>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7ECE259A" w14:textId="77777777" w:rsidR="00765C6F" w:rsidRPr="00AF0775" w:rsidRDefault="00765C6F" w:rsidP="00765C6F">
                      <w:pPr>
                        <w:numPr>
                          <w:ilvl w:val="2"/>
                          <w:numId w:val="27"/>
                        </w:numPr>
                        <w:spacing w:after="0" w:line="259" w:lineRule="auto"/>
                        <w:contextualSpacing/>
                        <w:rPr>
                          <w:rFonts w:eastAsia="Batang"/>
                        </w:rPr>
                      </w:pPr>
                      <w:r>
                        <w:rPr>
                          <w:rFonts w:eastAsia="Batang"/>
                        </w:rPr>
                        <w:t>Relation to legacy requirements</w:t>
                      </w:r>
                    </w:p>
                    <w:p w14:paraId="45858CA4" w14:textId="77777777" w:rsidR="00765C6F" w:rsidRDefault="00765C6F" w:rsidP="00765C6F">
                      <w:pPr>
                        <w:numPr>
                          <w:ilvl w:val="2"/>
                          <w:numId w:val="27"/>
                        </w:numPr>
                        <w:spacing w:after="0" w:line="259" w:lineRule="auto"/>
                        <w:contextualSpacing/>
                        <w:rPr>
                          <w:rFonts w:eastAsia="Batang"/>
                        </w:rPr>
                      </w:pPr>
                      <w:r w:rsidRPr="61F652A1">
                        <w:rPr>
                          <w:rFonts w:eastAsia="Batang"/>
                        </w:rPr>
                        <w:t>Performance monitoring and LCM aspects</w:t>
                      </w:r>
                      <w:r>
                        <w:rPr>
                          <w:rFonts w:eastAsia="Batang"/>
                        </w:rPr>
                        <w:t xml:space="preserve"> considering use-case </w:t>
                      </w:r>
                      <w:proofErr w:type="gramStart"/>
                      <w:r>
                        <w:rPr>
                          <w:rFonts w:eastAsia="Batang"/>
                        </w:rPr>
                        <w:t>specifics</w:t>
                      </w:r>
                      <w:proofErr w:type="gramEnd"/>
                    </w:p>
                    <w:p w14:paraId="2F71479F" w14:textId="77777777" w:rsidR="00765C6F" w:rsidRPr="00AF0775" w:rsidRDefault="00765C6F" w:rsidP="00765C6F">
                      <w:pPr>
                        <w:numPr>
                          <w:ilvl w:val="2"/>
                          <w:numId w:val="27"/>
                        </w:numPr>
                        <w:spacing w:after="0" w:line="259" w:lineRule="auto"/>
                        <w:contextualSpacing/>
                        <w:rPr>
                          <w:rFonts w:eastAsia="Batang"/>
                        </w:rPr>
                      </w:pPr>
                      <w:r w:rsidRPr="00AF0775">
                        <w:rPr>
                          <w:rFonts w:eastAsia="Batang"/>
                        </w:rPr>
                        <w:t>Generalization aspects</w:t>
                      </w:r>
                      <w:r>
                        <w:rPr>
                          <w:rFonts w:eastAsia="Batang"/>
                        </w:rPr>
                        <w:t xml:space="preserve"> </w:t>
                      </w:r>
                    </w:p>
                    <w:p w14:paraId="27D562A6" w14:textId="77777777" w:rsidR="00765C6F" w:rsidRPr="00AF0775" w:rsidRDefault="00765C6F" w:rsidP="00765C6F">
                      <w:pPr>
                        <w:numPr>
                          <w:ilvl w:val="2"/>
                          <w:numId w:val="27"/>
                        </w:numPr>
                        <w:spacing w:after="0" w:line="259" w:lineRule="auto"/>
                        <w:contextualSpacing/>
                        <w:rPr>
                          <w:rFonts w:eastAsia="Batang"/>
                        </w:rPr>
                      </w:pPr>
                      <w:r w:rsidRPr="07F58415">
                        <w:rPr>
                          <w:rFonts w:eastAsia="Batang"/>
                        </w:rPr>
                        <w:t>Static/non-static scenarios/conditions and propagation conditions for testing (e.g., CDL, field data, etc.)</w:t>
                      </w:r>
                    </w:p>
                    <w:p w14:paraId="40364383" w14:textId="77777777" w:rsidR="00765C6F" w:rsidRPr="00A175BF" w:rsidRDefault="00765C6F" w:rsidP="00765C6F">
                      <w:pPr>
                        <w:numPr>
                          <w:ilvl w:val="2"/>
                          <w:numId w:val="27"/>
                        </w:numPr>
                        <w:spacing w:after="0" w:line="259" w:lineRule="auto"/>
                        <w:contextualSpacing/>
                        <w:rPr>
                          <w:rFonts w:eastAsia="Batang" w:cs="Calibri"/>
                        </w:rPr>
                      </w:pPr>
                      <w:r w:rsidRPr="00A175BF">
                        <w:rPr>
                          <w:rFonts w:eastAsia="Batang" w:cs="Calibri"/>
                        </w:rPr>
                        <w:t>UE processing capability and limitations</w:t>
                      </w:r>
                    </w:p>
                    <w:p w14:paraId="7CC8BDD2" w14:textId="77777777" w:rsidR="00765C6F" w:rsidRDefault="00765C6F" w:rsidP="00765C6F">
                      <w:pPr>
                        <w:numPr>
                          <w:ilvl w:val="2"/>
                          <w:numId w:val="27"/>
                        </w:numPr>
                        <w:spacing w:after="0" w:line="259" w:lineRule="auto"/>
                        <w:contextualSpacing/>
                        <w:rPr>
                          <w:rFonts w:eastAsia="Batang" w:cs="Calibri"/>
                        </w:rPr>
                      </w:pPr>
                      <w:r w:rsidRPr="00A175BF">
                        <w:rPr>
                          <w:rFonts w:eastAsia="Batang" w:cs="Calibri"/>
                        </w:rPr>
                        <w:t>Post-deployment validation due to model change/drift</w:t>
                      </w:r>
                    </w:p>
                    <w:p w14:paraId="3C271B33" w14:textId="77777777" w:rsidR="00765C6F" w:rsidRPr="00A175BF" w:rsidRDefault="00765C6F" w:rsidP="00765C6F">
                      <w:pPr>
                        <w:numPr>
                          <w:ilvl w:val="1"/>
                          <w:numId w:val="27"/>
                        </w:numPr>
                        <w:spacing w:after="0" w:line="259" w:lineRule="auto"/>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 xml:space="preserve">on a request </w:t>
                      </w:r>
                      <w:proofErr w:type="gramStart"/>
                      <w:r w:rsidRPr="00FA23A4">
                        <w:rPr>
                          <w:rFonts w:eastAsia="Batang" w:cs="Calibri"/>
                        </w:rPr>
                        <w:t>basis</w:t>
                      </w:r>
                      <w:proofErr w:type="gramEnd"/>
                    </w:p>
                    <w:p w14:paraId="434B3B62" w14:textId="77777777" w:rsidR="00765C6F" w:rsidRPr="00A175BF" w:rsidRDefault="00765C6F" w:rsidP="00765C6F">
                      <w:pPr>
                        <w:spacing w:after="0" w:line="259" w:lineRule="auto"/>
                        <w:contextualSpacing/>
                        <w:rPr>
                          <w:rFonts w:eastAsia="Batang" w:cs="Calibri"/>
                        </w:rPr>
                      </w:pPr>
                    </w:p>
                    <w:p w14:paraId="3831FFDC" w14:textId="77777777" w:rsidR="00765C6F" w:rsidRDefault="00765C6F" w:rsidP="00765C6F">
                      <w:pPr>
                        <w:spacing w:after="0"/>
                        <w:ind w:left="720"/>
                        <w:rPr>
                          <w:bCs/>
                        </w:rPr>
                      </w:pPr>
                      <w:r>
                        <w:rPr>
                          <w:bCs/>
                        </w:rPr>
                        <w:t xml:space="preserve">NOTE: offline training is assumed for the purpose of this project. </w:t>
                      </w:r>
                    </w:p>
                    <w:p w14:paraId="6F44AC03" w14:textId="77777777" w:rsidR="00765C6F" w:rsidRDefault="00765C6F" w:rsidP="00765C6F">
                      <w:pPr>
                        <w:spacing w:after="0"/>
                        <w:ind w:left="720"/>
                        <w:rPr>
                          <w:bCs/>
                        </w:rPr>
                      </w:pPr>
                      <w:r>
                        <w:rPr>
                          <w:bCs/>
                        </w:rPr>
                        <w:t xml:space="preserve">NOTE: the outcome of the study objectives should be captured in TR 38.843 for future reference. </w:t>
                      </w:r>
                    </w:p>
                    <w:p w14:paraId="770FD6DA" w14:textId="311AE15E" w:rsidR="00765C6F" w:rsidRPr="00765C6F" w:rsidRDefault="00765C6F" w:rsidP="00765C6F">
                      <w:pPr>
                        <w:spacing w:after="0"/>
                        <w:ind w:left="720"/>
                        <w:rPr>
                          <w:bCs/>
                        </w:rPr>
                      </w:pPr>
                      <w:r w:rsidRPr="00765C6F">
                        <w:rPr>
                          <w:bCs/>
                        </w:rPr>
                        <w:t xml:space="preserve">NOTE: </w:t>
                      </w:r>
                      <w:r>
                        <w:t>Coordination with SA/SA WGs of the ongoing study/work as it may relate to their required work.</w:t>
                      </w:r>
                    </w:p>
                  </w:txbxContent>
                </v:textbox>
                <w10:wrap type="topAndBottom" anchorx="margin"/>
              </v:shape>
            </w:pict>
          </mc:Fallback>
        </mc:AlternateContent>
      </w:r>
      <w:r w:rsidR="00833897">
        <w:rPr>
          <w:rFonts w:hint="eastAsia"/>
          <w:lang w:eastAsia="ja-JP"/>
        </w:rPr>
        <w:t>S</w:t>
      </w:r>
      <w:r w:rsidR="00833897">
        <w:rPr>
          <w:lang w:eastAsia="ja-JP"/>
        </w:rPr>
        <w:t xml:space="preserve">ince general directions for these aspects were deeply discussed and reached </w:t>
      </w:r>
      <w:r w:rsidR="006F0B94">
        <w:rPr>
          <w:lang w:eastAsia="ja-JP"/>
        </w:rPr>
        <w:t xml:space="preserve">consensus, there are still several issues which should be solved to define RAN4 requirements. In last RAN plenary meeting, Rel-19 WID for AI/ML air interface was approved </w:t>
      </w:r>
      <w:r>
        <w:rPr>
          <w:lang w:eastAsia="ja-JP"/>
        </w:rPr>
        <w:t xml:space="preserve">and RAN4 works are derived as follows </w:t>
      </w:r>
      <w:r w:rsidR="006F0B94">
        <w:rPr>
          <w:lang w:eastAsia="ja-JP"/>
        </w:rPr>
        <w:t>[2].</w:t>
      </w:r>
    </w:p>
    <w:p w14:paraId="603820A6" w14:textId="63E370C7" w:rsidR="00833897" w:rsidRPr="00833897" w:rsidRDefault="006F0B94" w:rsidP="007309B7">
      <w:pPr>
        <w:jc w:val="both"/>
        <w:rPr>
          <w:lang w:eastAsia="ja-JP"/>
        </w:rPr>
      </w:pPr>
      <w:r>
        <w:rPr>
          <w:lang w:eastAsia="ja-JP"/>
        </w:rPr>
        <w:t>This proposal summarizes remaining issues and propose solutions.</w:t>
      </w:r>
    </w:p>
    <w:bookmarkEnd w:id="1"/>
    <w:p w14:paraId="5A9C13F2" w14:textId="55B82482"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47047531" w14:textId="64450CC5" w:rsidR="00D7017C" w:rsidRDefault="00D7017C" w:rsidP="007309B7">
      <w:pPr>
        <w:jc w:val="both"/>
        <w:rPr>
          <w:lang w:eastAsia="ja-JP"/>
        </w:rPr>
      </w:pPr>
      <w:r>
        <w:rPr>
          <w:rFonts w:hint="eastAsia"/>
          <w:lang w:eastAsia="ja-JP"/>
        </w:rPr>
        <w:t>T</w:t>
      </w:r>
      <w:r>
        <w:rPr>
          <w:lang w:eastAsia="ja-JP"/>
        </w:rPr>
        <w:t>hrough the reviewing Rel-18 outcomes, there are four big categories, performance requirements principle,</w:t>
      </w:r>
      <w:r w:rsidR="007309B7">
        <w:rPr>
          <w:lang w:eastAsia="ja-JP"/>
        </w:rPr>
        <w:t xml:space="preserve"> generalization principle, performance monitoring/LCM principle, and</w:t>
      </w:r>
      <w:r w:rsidR="007309B7" w:rsidRPr="007309B7">
        <w:rPr>
          <w:lang w:eastAsia="ja-JP"/>
        </w:rPr>
        <w:t xml:space="preserve"> </w:t>
      </w:r>
      <w:r w:rsidR="007309B7" w:rsidRPr="00D7017C">
        <w:rPr>
          <w:lang w:eastAsia="ja-JP"/>
        </w:rPr>
        <w:t>KPIs/Test Metrics</w:t>
      </w:r>
      <w:r w:rsidR="007309B7">
        <w:rPr>
          <w:lang w:eastAsia="ja-JP"/>
        </w:rPr>
        <w:t xml:space="preserve"> principle for each use-case. Here we would like to summarize first three principles.</w:t>
      </w:r>
    </w:p>
    <w:p w14:paraId="0538306C" w14:textId="7D04BCC1" w:rsidR="006F0B94" w:rsidRPr="007309B7" w:rsidRDefault="00765C6F" w:rsidP="007309B7">
      <w:pPr>
        <w:jc w:val="both"/>
        <w:rPr>
          <w:b/>
          <w:bCs/>
          <w:u w:val="single"/>
          <w:lang w:eastAsia="ja-JP"/>
        </w:rPr>
      </w:pPr>
      <w:r w:rsidRPr="007309B7">
        <w:rPr>
          <w:rFonts w:hint="eastAsia"/>
          <w:b/>
          <w:bCs/>
          <w:u w:val="single"/>
          <w:lang w:eastAsia="ja-JP"/>
        </w:rPr>
        <w:t>P</w:t>
      </w:r>
      <w:r w:rsidRPr="007309B7">
        <w:rPr>
          <w:b/>
          <w:bCs/>
          <w:u w:val="single"/>
          <w:lang w:eastAsia="ja-JP"/>
        </w:rPr>
        <w:t>erformance requirements principle</w:t>
      </w:r>
      <w:r w:rsidR="007309B7" w:rsidRPr="007309B7">
        <w:rPr>
          <w:b/>
          <w:bCs/>
          <w:u w:val="single"/>
          <w:lang w:eastAsia="ja-JP"/>
        </w:rPr>
        <w:t>:</w:t>
      </w:r>
    </w:p>
    <w:p w14:paraId="1DA5CFC3" w14:textId="0A3356DA" w:rsidR="007309B7" w:rsidRDefault="007309B7" w:rsidP="007309B7">
      <w:pPr>
        <w:jc w:val="both"/>
        <w:rPr>
          <w:lang w:eastAsia="ja-JP"/>
        </w:rPr>
      </w:pPr>
      <w:r>
        <w:rPr>
          <w:rFonts w:hint="eastAsia"/>
          <w:lang w:eastAsia="ja-JP"/>
        </w:rPr>
        <w:t>D</w:t>
      </w:r>
      <w:r>
        <w:rPr>
          <w:lang w:eastAsia="ja-JP"/>
        </w:rPr>
        <w:t>uring Rel-18 discussion, we reached agreements about performance requirements as follows:</w:t>
      </w:r>
    </w:p>
    <w:p w14:paraId="7D43E016" w14:textId="77777777" w:rsidR="007309B7" w:rsidRDefault="007309B7" w:rsidP="007309B7">
      <w:pPr>
        <w:pStyle w:val="afc"/>
        <w:numPr>
          <w:ilvl w:val="0"/>
          <w:numId w:val="8"/>
        </w:numPr>
        <w:jc w:val="both"/>
        <w:rPr>
          <w:lang w:eastAsia="ja-JP"/>
        </w:rPr>
      </w:pPr>
      <w:r>
        <w:rPr>
          <w:lang w:eastAsia="ja-JP"/>
        </w:rPr>
        <w:t xml:space="preserve">For Testing goals, Option 1 and/or Option 2 will be selected depending on the </w:t>
      </w:r>
      <w:proofErr w:type="gramStart"/>
      <w:r>
        <w:rPr>
          <w:lang w:eastAsia="ja-JP"/>
        </w:rPr>
        <w:t>test</w:t>
      </w:r>
      <w:proofErr w:type="gramEnd"/>
    </w:p>
    <w:p w14:paraId="2FF89950" w14:textId="77777777" w:rsidR="007309B7" w:rsidRDefault="007309B7" w:rsidP="007309B7">
      <w:pPr>
        <w:pStyle w:val="afc"/>
        <w:numPr>
          <w:ilvl w:val="1"/>
          <w:numId w:val="8"/>
        </w:numPr>
        <w:jc w:val="both"/>
        <w:rPr>
          <w:lang w:eastAsia="ja-JP"/>
        </w:rPr>
      </w:pPr>
      <w:r>
        <w:rPr>
          <w:lang w:eastAsia="ja-JP"/>
        </w:rPr>
        <w:t>Option 1: The testing goal is to verify whether a specific AI/ML model (if model identification is possible)/functionality can be conducted in a proper way.</w:t>
      </w:r>
    </w:p>
    <w:p w14:paraId="6F1E6C80" w14:textId="77777777" w:rsidR="007309B7" w:rsidRDefault="007309B7" w:rsidP="007309B7">
      <w:pPr>
        <w:pStyle w:val="afc"/>
        <w:numPr>
          <w:ilvl w:val="2"/>
          <w:numId w:val="8"/>
        </w:numPr>
        <w:jc w:val="both"/>
        <w:rPr>
          <w:lang w:eastAsia="ja-JP"/>
        </w:rPr>
      </w:pPr>
      <w:r>
        <w:rPr>
          <w:lang w:eastAsia="ja-JP"/>
        </w:rPr>
        <w:t xml:space="preserve">FFS how to define the specific AI/ML model (e.g., a model captured in RAN4 spec as baseline) </w:t>
      </w:r>
    </w:p>
    <w:p w14:paraId="7D354D8D" w14:textId="77777777" w:rsidR="007309B7" w:rsidRDefault="007309B7" w:rsidP="007309B7">
      <w:pPr>
        <w:pStyle w:val="afc"/>
        <w:numPr>
          <w:ilvl w:val="2"/>
          <w:numId w:val="8"/>
        </w:numPr>
        <w:jc w:val="both"/>
        <w:rPr>
          <w:lang w:eastAsia="ja-JP"/>
        </w:rPr>
      </w:pPr>
      <w:r>
        <w:rPr>
          <w:lang w:eastAsia="ja-JP"/>
        </w:rPr>
        <w:t>FFS how to define that the model is properly conducted (e.g., by defining AI/ML dedicated performance/core requirements associated with model outputs)</w:t>
      </w:r>
    </w:p>
    <w:p w14:paraId="00ED1F86" w14:textId="77777777" w:rsidR="007309B7" w:rsidRDefault="007309B7" w:rsidP="007309B7">
      <w:pPr>
        <w:pStyle w:val="afc"/>
        <w:numPr>
          <w:ilvl w:val="1"/>
          <w:numId w:val="8"/>
        </w:numPr>
        <w:jc w:val="both"/>
        <w:rPr>
          <w:lang w:eastAsia="ja-JP"/>
        </w:rPr>
      </w:pPr>
      <w:r>
        <w:rPr>
          <w:lang w:eastAsia="ja-JP"/>
        </w:rPr>
        <w:lastRenderedPageBreak/>
        <w:t xml:space="preserve">Option 2: The testing goal is to verify whether the minimum performance gain of AI/ML model (if model identification is possible) /functionality/feature can be achieved for a static scenario/configuration. </w:t>
      </w:r>
    </w:p>
    <w:p w14:paraId="23DF108D" w14:textId="77777777" w:rsidR="007309B7" w:rsidRDefault="007309B7" w:rsidP="007309B7">
      <w:pPr>
        <w:pStyle w:val="afc"/>
        <w:numPr>
          <w:ilvl w:val="2"/>
          <w:numId w:val="8"/>
        </w:numPr>
        <w:jc w:val="both"/>
        <w:rPr>
          <w:lang w:eastAsia="ja-JP"/>
        </w:rPr>
      </w:pPr>
      <w:r>
        <w:rPr>
          <w:lang w:eastAsia="ja-JP"/>
        </w:rPr>
        <w:t>FFS how to define a static scenario/configuration (e.g., by defining a related testing dataset based on channel models in TR 38.901)</w:t>
      </w:r>
    </w:p>
    <w:p w14:paraId="3F8AC5E5" w14:textId="77777777" w:rsidR="007309B7" w:rsidRDefault="007309B7" w:rsidP="007309B7">
      <w:pPr>
        <w:pStyle w:val="afc"/>
        <w:numPr>
          <w:ilvl w:val="2"/>
          <w:numId w:val="8"/>
        </w:numPr>
        <w:jc w:val="both"/>
        <w:rPr>
          <w:lang w:eastAsia="ja-JP"/>
        </w:rPr>
      </w:pPr>
      <w:r>
        <w:rPr>
          <w:lang w:eastAsia="ja-JP"/>
        </w:rPr>
        <w:t>FFS whether and how to define non-static specific scenarios/</w:t>
      </w:r>
      <w:proofErr w:type="gramStart"/>
      <w:r>
        <w:rPr>
          <w:lang w:eastAsia="ja-JP"/>
        </w:rPr>
        <w:t>configurations</w:t>
      </w:r>
      <w:proofErr w:type="gramEnd"/>
    </w:p>
    <w:p w14:paraId="009E2E3A" w14:textId="77777777" w:rsidR="007309B7" w:rsidRDefault="007309B7" w:rsidP="007309B7">
      <w:pPr>
        <w:pStyle w:val="afc"/>
        <w:numPr>
          <w:ilvl w:val="0"/>
          <w:numId w:val="8"/>
        </w:numPr>
        <w:jc w:val="both"/>
        <w:rPr>
          <w:lang w:eastAsia="ja-JP"/>
        </w:rPr>
      </w:pPr>
      <w:r>
        <w:rPr>
          <w:lang w:eastAsia="ja-JP"/>
        </w:rPr>
        <w:t xml:space="preserve">For the cases with the existing legacy performance </w:t>
      </w:r>
    </w:p>
    <w:p w14:paraId="4F601740" w14:textId="77777777" w:rsidR="007309B7" w:rsidRDefault="007309B7" w:rsidP="007309B7">
      <w:pPr>
        <w:pStyle w:val="afc"/>
        <w:numPr>
          <w:ilvl w:val="1"/>
          <w:numId w:val="8"/>
        </w:numPr>
        <w:jc w:val="both"/>
        <w:rPr>
          <w:lang w:eastAsia="ja-JP"/>
        </w:rPr>
      </w:pPr>
      <w:r>
        <w:rPr>
          <w:lang w:eastAsia="ja-JP"/>
        </w:rPr>
        <w:t xml:space="preserve">Take the legacy performance as baseline for existing use cases/procedures/functionalities/measurements that are to be enhanced by AI/ML based </w:t>
      </w:r>
      <w:proofErr w:type="gramStart"/>
      <w:r>
        <w:rPr>
          <w:lang w:eastAsia="ja-JP"/>
        </w:rPr>
        <w:t>methods</w:t>
      </w:r>
      <w:proofErr w:type="gramEnd"/>
    </w:p>
    <w:p w14:paraId="3468C439" w14:textId="77777777" w:rsidR="007309B7" w:rsidRDefault="007309B7" w:rsidP="007309B7">
      <w:pPr>
        <w:pStyle w:val="afc"/>
        <w:numPr>
          <w:ilvl w:val="2"/>
          <w:numId w:val="8"/>
        </w:numPr>
        <w:jc w:val="both"/>
        <w:rPr>
          <w:lang w:eastAsia="ja-JP"/>
        </w:rPr>
      </w:pPr>
      <w:r>
        <w:rPr>
          <w:lang w:eastAsia="ja-JP"/>
        </w:rPr>
        <w:t xml:space="preserve">FFS how to define “legacy performance” (whether on meeting/exceeding existing RAN4 requirements, or a wider criterion </w:t>
      </w:r>
      <w:proofErr w:type="gramStart"/>
      <w:r>
        <w:rPr>
          <w:lang w:eastAsia="ja-JP"/>
        </w:rPr>
        <w:t>taking into account</w:t>
      </w:r>
      <w:proofErr w:type="gramEnd"/>
      <w:r>
        <w:rPr>
          <w:lang w:eastAsia="ja-JP"/>
        </w:rPr>
        <w:t xml:space="preserve"> generalization)</w:t>
      </w:r>
    </w:p>
    <w:p w14:paraId="323C9912" w14:textId="77777777" w:rsidR="007309B7" w:rsidRDefault="007309B7" w:rsidP="007309B7">
      <w:pPr>
        <w:pStyle w:val="afc"/>
        <w:numPr>
          <w:ilvl w:val="1"/>
          <w:numId w:val="8"/>
        </w:numPr>
        <w:jc w:val="both"/>
        <w:rPr>
          <w:lang w:eastAsia="ja-JP"/>
        </w:rPr>
      </w:pPr>
      <w:r>
        <w:rPr>
          <w:lang w:eastAsia="ja-JP"/>
        </w:rPr>
        <w:t xml:space="preserve">New or enhanced performance requirements/tests could be considered for existing use cases/procedures/functionalities/measurements that are to be enhanced by AI/ML based </w:t>
      </w:r>
      <w:proofErr w:type="gramStart"/>
      <w:r>
        <w:rPr>
          <w:lang w:eastAsia="ja-JP"/>
        </w:rPr>
        <w:t>methods</w:t>
      </w:r>
      <w:proofErr w:type="gramEnd"/>
    </w:p>
    <w:p w14:paraId="59C923A0" w14:textId="77777777" w:rsidR="007309B7" w:rsidRDefault="007309B7" w:rsidP="007309B7">
      <w:pPr>
        <w:pStyle w:val="afc"/>
        <w:numPr>
          <w:ilvl w:val="0"/>
          <w:numId w:val="8"/>
        </w:numPr>
        <w:jc w:val="both"/>
        <w:rPr>
          <w:lang w:eastAsia="ja-JP"/>
        </w:rPr>
      </w:pPr>
      <w:r>
        <w:rPr>
          <w:lang w:eastAsia="ja-JP"/>
        </w:rPr>
        <w:t>For the cases without the existing legacy performance</w:t>
      </w:r>
    </w:p>
    <w:p w14:paraId="14689409" w14:textId="77777777" w:rsidR="007309B7" w:rsidRDefault="007309B7" w:rsidP="007309B7">
      <w:pPr>
        <w:pStyle w:val="afc"/>
        <w:numPr>
          <w:ilvl w:val="1"/>
          <w:numId w:val="8"/>
        </w:numPr>
        <w:jc w:val="both"/>
        <w:rPr>
          <w:lang w:eastAsia="ja-JP"/>
        </w:rPr>
      </w:pPr>
      <w:r>
        <w:rPr>
          <w:lang w:eastAsia="ja-JP"/>
        </w:rPr>
        <w:t xml:space="preserve">New or enhanced performance requirements/tests could be considered for the use cases/procedures/functionalities/measurements that are to be enhanced by AI/ML based </w:t>
      </w:r>
      <w:proofErr w:type="gramStart"/>
      <w:r>
        <w:rPr>
          <w:lang w:eastAsia="ja-JP"/>
        </w:rPr>
        <w:t>methods</w:t>
      </w:r>
      <w:proofErr w:type="gramEnd"/>
      <w:r>
        <w:rPr>
          <w:lang w:eastAsia="ja-JP"/>
        </w:rPr>
        <w:t xml:space="preserve"> </w:t>
      </w:r>
    </w:p>
    <w:p w14:paraId="35908DE7" w14:textId="6FA106F0" w:rsidR="001C1CA5" w:rsidRPr="001C1CA5" w:rsidRDefault="001C1CA5" w:rsidP="007309B7">
      <w:pPr>
        <w:jc w:val="both"/>
        <w:rPr>
          <w:b/>
          <w:bCs/>
          <w:lang w:eastAsia="ja-JP"/>
        </w:rPr>
      </w:pPr>
      <w:r w:rsidRPr="001C1CA5">
        <w:rPr>
          <w:rFonts w:hint="eastAsia"/>
          <w:b/>
          <w:bCs/>
          <w:lang w:eastAsia="ja-JP"/>
        </w:rPr>
        <w:t>O</w:t>
      </w:r>
      <w:r w:rsidRPr="001C1CA5">
        <w:rPr>
          <w:b/>
          <w:bCs/>
          <w:lang w:eastAsia="ja-JP"/>
        </w:rPr>
        <w:t>bservation 1: Performance requirements will be specified case by case with following principle</w:t>
      </w:r>
      <w:r w:rsidRPr="001C1CA5">
        <w:rPr>
          <w:rFonts w:hint="eastAsia"/>
          <w:b/>
          <w:bCs/>
          <w:lang w:eastAsia="ja-JP"/>
        </w:rPr>
        <w:t>:</w:t>
      </w:r>
    </w:p>
    <w:p w14:paraId="3DAE0A37" w14:textId="57824DBB" w:rsidR="001C1CA5" w:rsidRPr="001C1CA5" w:rsidRDefault="00572C61" w:rsidP="001C1CA5">
      <w:pPr>
        <w:pStyle w:val="afc"/>
        <w:numPr>
          <w:ilvl w:val="0"/>
          <w:numId w:val="8"/>
        </w:numPr>
        <w:jc w:val="both"/>
        <w:rPr>
          <w:b/>
          <w:bCs/>
          <w:lang w:eastAsia="ja-JP"/>
        </w:rPr>
      </w:pPr>
      <w:r>
        <w:rPr>
          <w:b/>
          <w:bCs/>
          <w:lang w:eastAsia="ja-JP"/>
        </w:rPr>
        <w:t xml:space="preserve">Option 1: </w:t>
      </w:r>
      <w:r w:rsidR="001C1CA5" w:rsidRPr="001C1CA5">
        <w:rPr>
          <w:b/>
          <w:bCs/>
          <w:lang w:eastAsia="ja-JP"/>
        </w:rPr>
        <w:t xml:space="preserve">Whether a specific AI/ML model (if model identification is possible)/functionality can be conducted in a proper </w:t>
      </w:r>
      <w:proofErr w:type="gramStart"/>
      <w:r w:rsidR="001C1CA5" w:rsidRPr="001C1CA5">
        <w:rPr>
          <w:b/>
          <w:bCs/>
          <w:lang w:eastAsia="ja-JP"/>
        </w:rPr>
        <w:t>way</w:t>
      </w:r>
      <w:proofErr w:type="gramEnd"/>
    </w:p>
    <w:p w14:paraId="124ABB91" w14:textId="1676AE2B" w:rsidR="001C1CA5" w:rsidRPr="001C1CA5" w:rsidRDefault="00572C61" w:rsidP="001C1CA5">
      <w:pPr>
        <w:pStyle w:val="afc"/>
        <w:numPr>
          <w:ilvl w:val="0"/>
          <w:numId w:val="8"/>
        </w:numPr>
        <w:jc w:val="both"/>
        <w:rPr>
          <w:b/>
          <w:bCs/>
          <w:lang w:eastAsia="ja-JP"/>
        </w:rPr>
      </w:pPr>
      <w:r>
        <w:rPr>
          <w:b/>
          <w:bCs/>
          <w:lang w:eastAsia="ja-JP"/>
        </w:rPr>
        <w:t xml:space="preserve">Option 2: </w:t>
      </w:r>
      <w:r w:rsidR="001C1CA5" w:rsidRPr="001C1CA5">
        <w:rPr>
          <w:b/>
          <w:bCs/>
          <w:lang w:eastAsia="ja-JP"/>
        </w:rPr>
        <w:t>Whether the minimum performance gain of AI/ML model (if model identification is possible) /functionality/feature can be achieved for a static scenario/</w:t>
      </w:r>
      <w:proofErr w:type="gramStart"/>
      <w:r w:rsidR="001C1CA5" w:rsidRPr="001C1CA5">
        <w:rPr>
          <w:b/>
          <w:bCs/>
          <w:lang w:eastAsia="ja-JP"/>
        </w:rPr>
        <w:t>configuration</w:t>
      </w:r>
      <w:proofErr w:type="gramEnd"/>
    </w:p>
    <w:p w14:paraId="312E4335" w14:textId="2B24AA99" w:rsidR="001C1CA5" w:rsidRPr="001C1CA5" w:rsidRDefault="001C1CA5" w:rsidP="001C1CA5">
      <w:pPr>
        <w:pStyle w:val="afc"/>
        <w:numPr>
          <w:ilvl w:val="1"/>
          <w:numId w:val="8"/>
        </w:numPr>
        <w:jc w:val="both"/>
        <w:rPr>
          <w:b/>
          <w:bCs/>
          <w:lang w:eastAsia="ja-JP"/>
        </w:rPr>
      </w:pPr>
      <w:r w:rsidRPr="001C1CA5">
        <w:rPr>
          <w:b/>
          <w:bCs/>
          <w:lang w:eastAsia="ja-JP"/>
        </w:rPr>
        <w:t xml:space="preserve">The legacy performance is used as baseline for existing use cases/procedures/functionalities/measurements that are to be enhanced by AI/ML based </w:t>
      </w:r>
      <w:proofErr w:type="gramStart"/>
      <w:r w:rsidRPr="001C1CA5">
        <w:rPr>
          <w:b/>
          <w:bCs/>
          <w:lang w:eastAsia="ja-JP"/>
        </w:rPr>
        <w:t>methods</w:t>
      </w:r>
      <w:proofErr w:type="gramEnd"/>
    </w:p>
    <w:p w14:paraId="0BEF3D0F" w14:textId="491DB6C7" w:rsidR="001C1CA5" w:rsidRPr="001C1CA5" w:rsidRDefault="001C1CA5" w:rsidP="001C1CA5">
      <w:pPr>
        <w:pStyle w:val="afc"/>
        <w:numPr>
          <w:ilvl w:val="1"/>
          <w:numId w:val="8"/>
        </w:numPr>
        <w:jc w:val="both"/>
        <w:rPr>
          <w:b/>
          <w:bCs/>
          <w:lang w:eastAsia="ja-JP"/>
        </w:rPr>
      </w:pPr>
      <w:r w:rsidRPr="001C1CA5">
        <w:rPr>
          <w:b/>
          <w:bCs/>
          <w:lang w:eastAsia="ja-JP"/>
        </w:rPr>
        <w:t xml:space="preserve">New or enhanced performance requirements/tests could be considered for the use cases/procedures/functionalities/measurements that are to be enhanced by AI/ML based methods without the existing legacy </w:t>
      </w:r>
      <w:proofErr w:type="gramStart"/>
      <w:r w:rsidRPr="001C1CA5">
        <w:rPr>
          <w:b/>
          <w:bCs/>
          <w:lang w:eastAsia="ja-JP"/>
        </w:rPr>
        <w:t>performance</w:t>
      </w:r>
      <w:proofErr w:type="gramEnd"/>
    </w:p>
    <w:p w14:paraId="3E59FE99" w14:textId="38EB03F1" w:rsidR="00D7017C" w:rsidRDefault="001C1CA5" w:rsidP="007309B7">
      <w:pPr>
        <w:jc w:val="both"/>
        <w:rPr>
          <w:lang w:eastAsia="ja-JP"/>
        </w:rPr>
      </w:pPr>
      <w:proofErr w:type="gramStart"/>
      <w:r>
        <w:rPr>
          <w:rFonts w:hint="eastAsia"/>
          <w:lang w:eastAsia="ja-JP"/>
        </w:rPr>
        <w:t>I</w:t>
      </w:r>
      <w:r>
        <w:rPr>
          <w:lang w:eastAsia="ja-JP"/>
        </w:rPr>
        <w:t>n order to</w:t>
      </w:r>
      <w:proofErr w:type="gramEnd"/>
      <w:r>
        <w:rPr>
          <w:lang w:eastAsia="ja-JP"/>
        </w:rPr>
        <w:t xml:space="preserve"> define performance requirements according to this principle, the definition of “proper way” has to be clearly defined</w:t>
      </w:r>
      <w:r w:rsidR="00572C61">
        <w:rPr>
          <w:lang w:eastAsia="ja-JP"/>
        </w:rPr>
        <w:t xml:space="preserve"> for option 1 and “</w:t>
      </w:r>
      <w:r w:rsidR="00572C61" w:rsidRPr="00572C61">
        <w:rPr>
          <w:lang w:eastAsia="ja-JP"/>
        </w:rPr>
        <w:t>static scenario/configuration</w:t>
      </w:r>
      <w:r w:rsidR="00572C61">
        <w:rPr>
          <w:lang w:eastAsia="ja-JP"/>
        </w:rPr>
        <w:t>” has to be clearly defined for option 2</w:t>
      </w:r>
      <w:r>
        <w:rPr>
          <w:lang w:eastAsia="ja-JP"/>
        </w:rPr>
        <w:t>.</w:t>
      </w:r>
      <w:r w:rsidR="00572C61">
        <w:rPr>
          <w:lang w:eastAsia="ja-JP"/>
        </w:rPr>
        <w:t xml:space="preserve"> The simplest way to define “proper way” is </w:t>
      </w:r>
      <w:r w:rsidR="007B7166">
        <w:rPr>
          <w:lang w:eastAsia="ja-JP"/>
        </w:rPr>
        <w:t>that RAN4 specifies test AI/ML model and performance requirements by using the model in the specification for each test case. If DUT can select the test AI/ML model and achieve performance requirements for each case, it can be said “conducted in a proper way”.</w:t>
      </w:r>
    </w:p>
    <w:p w14:paraId="2CD94032" w14:textId="230E7243" w:rsidR="007B7166" w:rsidRPr="007B7166" w:rsidRDefault="007B7166" w:rsidP="007309B7">
      <w:pPr>
        <w:jc w:val="both"/>
        <w:rPr>
          <w:b/>
          <w:bCs/>
          <w:lang w:eastAsia="ja-JP"/>
        </w:rPr>
      </w:pPr>
      <w:r w:rsidRPr="007B7166">
        <w:rPr>
          <w:b/>
          <w:bCs/>
          <w:lang w:eastAsia="ja-JP"/>
        </w:rPr>
        <w:t>Proposal 1: The simplest way to define “proper way” is that RAN4 specifies test AI/ML model and performance requirements by using the model in the specification for each test case. If DUT can select the test AI/ML model and achieve performance requirements for each case, it can be said “conducted in a proper way”.</w:t>
      </w:r>
    </w:p>
    <w:p w14:paraId="07ADF944" w14:textId="1E10297F" w:rsidR="007B7166" w:rsidRDefault="00D638A6" w:rsidP="007309B7">
      <w:pPr>
        <w:jc w:val="both"/>
        <w:rPr>
          <w:lang w:eastAsia="ja-JP"/>
        </w:rPr>
      </w:pPr>
      <w:r>
        <w:rPr>
          <w:rFonts w:hint="eastAsia"/>
          <w:lang w:eastAsia="ja-JP"/>
        </w:rPr>
        <w:t>F</w:t>
      </w:r>
      <w:r>
        <w:rPr>
          <w:lang w:eastAsia="ja-JP"/>
        </w:rPr>
        <w:t xml:space="preserve">or option 2, a static scenario/configuration for existing use cases/procedures/functionalities/measurements should be same as existing scenario/configuration. </w:t>
      </w:r>
      <w:r w:rsidR="007C47C9">
        <w:rPr>
          <w:lang w:eastAsia="ja-JP"/>
        </w:rPr>
        <w:t xml:space="preserve">The legacy performance should be same as existing performance requirements. </w:t>
      </w:r>
      <w:r>
        <w:rPr>
          <w:lang w:eastAsia="ja-JP"/>
        </w:rPr>
        <w:t xml:space="preserve">On the other </w:t>
      </w:r>
      <w:proofErr w:type="gramStart"/>
      <w:r>
        <w:rPr>
          <w:lang w:eastAsia="ja-JP"/>
        </w:rPr>
        <w:t>hand</w:t>
      </w:r>
      <w:proofErr w:type="gramEnd"/>
      <w:r>
        <w:rPr>
          <w:lang w:eastAsia="ja-JP"/>
        </w:rPr>
        <w:t xml:space="preserve"> for the cases without existing legacy performance, </w:t>
      </w:r>
      <w:r w:rsidR="007C47C9">
        <w:rPr>
          <w:lang w:eastAsia="ja-JP"/>
        </w:rPr>
        <w:t xml:space="preserve">it should be newly defined. </w:t>
      </w:r>
    </w:p>
    <w:p w14:paraId="4DCF5CC6" w14:textId="5057A5CE" w:rsidR="007C47C9" w:rsidRPr="007C47C9" w:rsidRDefault="007C47C9" w:rsidP="007309B7">
      <w:pPr>
        <w:jc w:val="both"/>
        <w:rPr>
          <w:b/>
          <w:bCs/>
          <w:lang w:eastAsia="ja-JP"/>
        </w:rPr>
      </w:pPr>
      <w:r w:rsidRPr="007C47C9">
        <w:rPr>
          <w:rFonts w:hint="eastAsia"/>
          <w:b/>
          <w:bCs/>
          <w:lang w:eastAsia="ja-JP"/>
        </w:rPr>
        <w:t>P</w:t>
      </w:r>
      <w:r w:rsidRPr="007C47C9">
        <w:rPr>
          <w:b/>
          <w:bCs/>
          <w:lang w:eastAsia="ja-JP"/>
        </w:rPr>
        <w:t xml:space="preserve">roposal 2: </w:t>
      </w:r>
      <w:r w:rsidRPr="007C47C9">
        <w:rPr>
          <w:rFonts w:hint="eastAsia"/>
          <w:b/>
          <w:bCs/>
          <w:lang w:eastAsia="ja-JP"/>
        </w:rPr>
        <w:t>F</w:t>
      </w:r>
      <w:r w:rsidRPr="007C47C9">
        <w:rPr>
          <w:b/>
          <w:bCs/>
          <w:lang w:eastAsia="ja-JP"/>
        </w:rPr>
        <w:t xml:space="preserve">or option 2, a static scenario/configuration for existing use cases/procedures/functionalities/measurements should be same as existing scenario/configuration. The legacy performance should be same as existing performance requirements. On the other </w:t>
      </w:r>
      <w:proofErr w:type="gramStart"/>
      <w:r w:rsidRPr="007C47C9">
        <w:rPr>
          <w:b/>
          <w:bCs/>
          <w:lang w:eastAsia="ja-JP"/>
        </w:rPr>
        <w:t>hand</w:t>
      </w:r>
      <w:proofErr w:type="gramEnd"/>
      <w:r w:rsidRPr="007C47C9">
        <w:rPr>
          <w:b/>
          <w:bCs/>
          <w:lang w:eastAsia="ja-JP"/>
        </w:rPr>
        <w:t xml:space="preserve"> for the cases without existing legacy performance, it should be newly defined.</w:t>
      </w:r>
    </w:p>
    <w:p w14:paraId="2B07410F" w14:textId="77777777" w:rsidR="007C47C9" w:rsidRPr="007B7166" w:rsidRDefault="007C47C9" w:rsidP="007309B7">
      <w:pPr>
        <w:jc w:val="both"/>
        <w:rPr>
          <w:lang w:eastAsia="ja-JP"/>
        </w:rPr>
      </w:pPr>
    </w:p>
    <w:p w14:paraId="6583E015" w14:textId="02A9E5E2" w:rsidR="00765C6F" w:rsidRDefault="00765C6F" w:rsidP="007309B7">
      <w:pPr>
        <w:jc w:val="both"/>
        <w:rPr>
          <w:b/>
          <w:bCs/>
          <w:u w:val="single"/>
          <w:lang w:eastAsia="ja-JP"/>
        </w:rPr>
      </w:pPr>
      <w:r w:rsidRPr="007C47C9">
        <w:rPr>
          <w:rFonts w:hint="eastAsia"/>
          <w:b/>
          <w:bCs/>
          <w:u w:val="single"/>
          <w:lang w:eastAsia="ja-JP"/>
        </w:rPr>
        <w:t>G</w:t>
      </w:r>
      <w:r w:rsidRPr="007C47C9">
        <w:rPr>
          <w:b/>
          <w:bCs/>
          <w:u w:val="single"/>
          <w:lang w:eastAsia="ja-JP"/>
        </w:rPr>
        <w:t>eneralization principle</w:t>
      </w:r>
    </w:p>
    <w:p w14:paraId="500BF410" w14:textId="3637DE70" w:rsidR="007C47C9" w:rsidRDefault="00804E9E" w:rsidP="007309B7">
      <w:pPr>
        <w:jc w:val="both"/>
        <w:rPr>
          <w:lang w:eastAsia="ja-JP"/>
        </w:rPr>
      </w:pPr>
      <w:r>
        <w:rPr>
          <w:rFonts w:hint="eastAsia"/>
          <w:lang w:eastAsia="ja-JP"/>
        </w:rPr>
        <w:t>D</w:t>
      </w:r>
      <w:r>
        <w:rPr>
          <w:lang w:eastAsia="ja-JP"/>
        </w:rPr>
        <w:t>uring Rel-18 discussion, we reached agreements about generalization as follows:</w:t>
      </w:r>
    </w:p>
    <w:p w14:paraId="346339E9" w14:textId="3E0F9BE8" w:rsidR="00F10F20" w:rsidRDefault="00F10F20" w:rsidP="00F10F20">
      <w:pPr>
        <w:pStyle w:val="afc"/>
        <w:numPr>
          <w:ilvl w:val="0"/>
          <w:numId w:val="8"/>
        </w:numPr>
        <w:jc w:val="both"/>
        <w:rPr>
          <w:lang w:eastAsia="ja-JP"/>
        </w:rPr>
      </w:pPr>
      <w:r>
        <w:rPr>
          <w:lang w:eastAsia="ja-JP"/>
        </w:rPr>
        <w:t>Verify whether the minimum level of performance of AI/ML functionality/model  can be achieved/maintain under various scenarios and/or configurations, while the performance won’t be significantly degraded in other scenarios and/or configurations.</w:t>
      </w:r>
    </w:p>
    <w:p w14:paraId="5DB15D9C" w14:textId="77777777" w:rsidR="00F10F20" w:rsidRDefault="00F10F20" w:rsidP="00F10F20">
      <w:pPr>
        <w:pStyle w:val="afc"/>
        <w:numPr>
          <w:ilvl w:val="1"/>
          <w:numId w:val="8"/>
        </w:numPr>
        <w:jc w:val="both"/>
        <w:rPr>
          <w:lang w:eastAsia="ja-JP"/>
        </w:rPr>
      </w:pPr>
      <w:r>
        <w:rPr>
          <w:lang w:eastAsia="ja-JP"/>
        </w:rPr>
        <w:t>With the understanding that the propagation conditions could be covered in the various scenarios and/or configurations following the RAN1/RAN2 procedures</w:t>
      </w:r>
    </w:p>
    <w:p w14:paraId="78610BD3" w14:textId="77777777" w:rsidR="00F10F20" w:rsidRDefault="00F10F20" w:rsidP="00F10F20">
      <w:pPr>
        <w:pStyle w:val="afc"/>
        <w:numPr>
          <w:ilvl w:val="1"/>
          <w:numId w:val="8"/>
        </w:numPr>
        <w:jc w:val="both"/>
        <w:rPr>
          <w:lang w:eastAsia="ja-JP"/>
        </w:rPr>
      </w:pPr>
      <w:r>
        <w:rPr>
          <w:lang w:eastAsia="ja-JP"/>
        </w:rPr>
        <w:t xml:space="preserve">FFS on how to define the performance </w:t>
      </w:r>
      <w:proofErr w:type="gramStart"/>
      <w:r>
        <w:rPr>
          <w:lang w:eastAsia="ja-JP"/>
        </w:rPr>
        <w:t>degradation</w:t>
      </w:r>
      <w:proofErr w:type="gramEnd"/>
    </w:p>
    <w:p w14:paraId="14B52287" w14:textId="77777777" w:rsidR="00F10F20" w:rsidRDefault="00F10F20" w:rsidP="00F10F20">
      <w:pPr>
        <w:pStyle w:val="afc"/>
        <w:numPr>
          <w:ilvl w:val="0"/>
          <w:numId w:val="8"/>
        </w:numPr>
        <w:jc w:val="both"/>
        <w:rPr>
          <w:lang w:eastAsia="ja-JP"/>
        </w:rPr>
      </w:pPr>
      <w:r>
        <w:rPr>
          <w:lang w:eastAsia="ja-JP"/>
        </w:rPr>
        <w:t xml:space="preserve">Take the modified Option 1 as the </w:t>
      </w:r>
      <w:proofErr w:type="gramStart"/>
      <w:r>
        <w:rPr>
          <w:lang w:eastAsia="ja-JP"/>
        </w:rPr>
        <w:t>baseline</w:t>
      </w:r>
      <w:proofErr w:type="gramEnd"/>
    </w:p>
    <w:p w14:paraId="03FA52DD" w14:textId="77777777" w:rsidR="00F10F20" w:rsidRDefault="00F10F20" w:rsidP="00F10F20">
      <w:pPr>
        <w:pStyle w:val="afc"/>
        <w:numPr>
          <w:ilvl w:val="1"/>
          <w:numId w:val="8"/>
        </w:numPr>
        <w:jc w:val="both"/>
        <w:rPr>
          <w:lang w:eastAsia="ja-JP"/>
        </w:rPr>
      </w:pPr>
      <w:r>
        <w:rPr>
          <w:lang w:eastAsia="ja-JP"/>
        </w:rPr>
        <w:t xml:space="preserve">Modified Option 1: </w:t>
      </w:r>
      <w:proofErr w:type="spellStart"/>
      <w:r>
        <w:rPr>
          <w:lang w:eastAsia="ja-JP"/>
        </w:rPr>
        <w:t>Signaling</w:t>
      </w:r>
      <w:proofErr w:type="spellEnd"/>
      <w:r>
        <w:rPr>
          <w:lang w:eastAsia="ja-JP"/>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w:t>
      </w:r>
      <w:r>
        <w:rPr>
          <w:lang w:eastAsia="ja-JP"/>
        </w:rPr>
        <w:lastRenderedPageBreak/>
        <w:t xml:space="preserve">therefore the same specified UE configuration is tested under different conditions to verify </w:t>
      </w:r>
      <w:proofErr w:type="gramStart"/>
      <w:r>
        <w:rPr>
          <w:lang w:eastAsia="ja-JP"/>
        </w:rPr>
        <w:t>it’s</w:t>
      </w:r>
      <w:proofErr w:type="gramEnd"/>
      <w:r>
        <w:rPr>
          <w:lang w:eastAsia="ja-JP"/>
        </w:rPr>
        <w:t xml:space="preserve"> generalizability. (</w:t>
      </w:r>
      <w:proofErr w:type="gramStart"/>
      <w:r>
        <w:rPr>
          <w:lang w:eastAsia="ja-JP"/>
        </w:rPr>
        <w:t>environment</w:t>
      </w:r>
      <w:proofErr w:type="gramEnd"/>
      <w:r>
        <w:rPr>
          <w:lang w:eastAsia="ja-JP"/>
        </w:rPr>
        <w:t xml:space="preserve"> differs in each test but not changing dynamically during the test)</w:t>
      </w:r>
    </w:p>
    <w:p w14:paraId="35499624" w14:textId="77777777" w:rsidR="00F10F20" w:rsidRDefault="00F10F20" w:rsidP="00F10F20">
      <w:pPr>
        <w:pStyle w:val="afc"/>
        <w:numPr>
          <w:ilvl w:val="2"/>
          <w:numId w:val="8"/>
        </w:numPr>
        <w:jc w:val="both"/>
        <w:rPr>
          <w:lang w:eastAsia="ja-JP"/>
        </w:rPr>
      </w:pPr>
      <w:r>
        <w:rPr>
          <w:lang w:eastAsia="ja-JP"/>
        </w:rPr>
        <w:t>Specified UE configuration includes functionality and/or model ID if defined.</w:t>
      </w:r>
    </w:p>
    <w:p w14:paraId="22AC07FA" w14:textId="0972BE9E" w:rsidR="00D7017C" w:rsidRPr="00F10F20" w:rsidRDefault="00F10F20" w:rsidP="007309B7">
      <w:pPr>
        <w:jc w:val="both"/>
        <w:rPr>
          <w:b/>
          <w:bCs/>
          <w:lang w:eastAsia="ja-JP"/>
        </w:rPr>
      </w:pPr>
      <w:r w:rsidRPr="00F10F20">
        <w:rPr>
          <w:rFonts w:hint="eastAsia"/>
          <w:b/>
          <w:bCs/>
          <w:lang w:eastAsia="ja-JP"/>
        </w:rPr>
        <w:t>O</w:t>
      </w:r>
      <w:r w:rsidRPr="00F10F20">
        <w:rPr>
          <w:b/>
          <w:bCs/>
          <w:lang w:eastAsia="ja-JP"/>
        </w:rPr>
        <w:t>bservation 2: Generalization requirements will be specified based on following principle:</w:t>
      </w:r>
    </w:p>
    <w:p w14:paraId="59E62C84" w14:textId="77777777" w:rsidR="00F10F20" w:rsidRPr="00F10F20" w:rsidRDefault="00F10F20" w:rsidP="00F10F20">
      <w:pPr>
        <w:pStyle w:val="afc"/>
        <w:numPr>
          <w:ilvl w:val="0"/>
          <w:numId w:val="8"/>
        </w:numPr>
        <w:jc w:val="both"/>
        <w:rPr>
          <w:b/>
          <w:bCs/>
          <w:lang w:eastAsia="ja-JP"/>
        </w:rPr>
      </w:pPr>
      <w:r w:rsidRPr="00F10F20">
        <w:rPr>
          <w:b/>
          <w:bCs/>
          <w:lang w:eastAsia="ja-JP"/>
        </w:rPr>
        <w:t>Verify whether the minimum level of performance of AI/ML functionality/model  can be achieved/maintain under various scenarios and/or configurations, while the performance won’t be significantly degraded in other scenarios and/or configurations.</w:t>
      </w:r>
    </w:p>
    <w:p w14:paraId="6E469F5D" w14:textId="77777777" w:rsidR="00F10F20" w:rsidRPr="00F10F20" w:rsidRDefault="00F10F20" w:rsidP="00F10F20">
      <w:pPr>
        <w:pStyle w:val="afc"/>
        <w:numPr>
          <w:ilvl w:val="1"/>
          <w:numId w:val="8"/>
        </w:numPr>
        <w:jc w:val="both"/>
        <w:rPr>
          <w:b/>
          <w:bCs/>
          <w:lang w:eastAsia="ja-JP"/>
        </w:rPr>
      </w:pPr>
      <w:r w:rsidRPr="00F10F20">
        <w:rPr>
          <w:b/>
          <w:bCs/>
          <w:lang w:eastAsia="ja-JP"/>
        </w:rPr>
        <w:t>With the understanding that the propagation conditions could be covered in the various scenarios and/or configurations following the RAN1/RAN2 procedures</w:t>
      </w:r>
    </w:p>
    <w:p w14:paraId="3F4AA4D6" w14:textId="36C61EE9" w:rsidR="00F10F20" w:rsidRPr="00F10F20" w:rsidRDefault="00F10F20" w:rsidP="00F10F20">
      <w:pPr>
        <w:pStyle w:val="afc"/>
        <w:numPr>
          <w:ilvl w:val="0"/>
          <w:numId w:val="8"/>
        </w:numPr>
        <w:jc w:val="both"/>
        <w:rPr>
          <w:b/>
          <w:bCs/>
          <w:lang w:eastAsia="ja-JP"/>
        </w:rPr>
      </w:pPr>
      <w:proofErr w:type="spellStart"/>
      <w:r w:rsidRPr="00F10F20">
        <w:rPr>
          <w:b/>
          <w:bCs/>
          <w:lang w:eastAsia="ja-JP"/>
        </w:rPr>
        <w:t>Signaling</w:t>
      </w:r>
      <w:proofErr w:type="spellEnd"/>
      <w:r w:rsidRPr="00F10F20">
        <w:rPr>
          <w:b/>
          <w:bCs/>
          <w:lang w:eastAsia="ja-JP"/>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F10F20">
        <w:rPr>
          <w:b/>
          <w:bCs/>
          <w:lang w:eastAsia="ja-JP"/>
        </w:rPr>
        <w:t>it’s</w:t>
      </w:r>
      <w:proofErr w:type="gramEnd"/>
      <w:r w:rsidRPr="00F10F20">
        <w:rPr>
          <w:b/>
          <w:bCs/>
          <w:lang w:eastAsia="ja-JP"/>
        </w:rPr>
        <w:t xml:space="preserve"> generalizability. (</w:t>
      </w:r>
      <w:proofErr w:type="gramStart"/>
      <w:r w:rsidRPr="00F10F20">
        <w:rPr>
          <w:b/>
          <w:bCs/>
          <w:lang w:eastAsia="ja-JP"/>
        </w:rPr>
        <w:t>environment</w:t>
      </w:r>
      <w:proofErr w:type="gramEnd"/>
      <w:r w:rsidRPr="00F10F20">
        <w:rPr>
          <w:b/>
          <w:bCs/>
          <w:lang w:eastAsia="ja-JP"/>
        </w:rPr>
        <w:t xml:space="preserve"> differs in each test but not changing dynamically during the test)</w:t>
      </w:r>
    </w:p>
    <w:p w14:paraId="4AD95F3D" w14:textId="77777777" w:rsidR="00964D61" w:rsidRDefault="00F10F20" w:rsidP="007309B7">
      <w:pPr>
        <w:jc w:val="both"/>
        <w:rPr>
          <w:lang w:eastAsia="ja-JP"/>
        </w:rPr>
      </w:pPr>
      <w:r>
        <w:rPr>
          <w:rFonts w:hint="eastAsia"/>
          <w:lang w:eastAsia="ja-JP"/>
        </w:rPr>
        <w:t>T</w:t>
      </w:r>
      <w:r>
        <w:rPr>
          <w:lang w:eastAsia="ja-JP"/>
        </w:rPr>
        <w:t>he remaining issues to specify generalization performance requirements are how to define the performance degradation caused by poor generalizability</w:t>
      </w:r>
      <w:r w:rsidR="00B164A8">
        <w:rPr>
          <w:lang w:eastAsia="ja-JP"/>
        </w:rPr>
        <w:t xml:space="preserve">. And how to define multiple tests with different conditions also </w:t>
      </w:r>
      <w:proofErr w:type="gramStart"/>
      <w:r w:rsidR="00B164A8">
        <w:rPr>
          <w:lang w:eastAsia="ja-JP"/>
        </w:rPr>
        <w:t>has to</w:t>
      </w:r>
      <w:proofErr w:type="gramEnd"/>
      <w:r w:rsidR="00B164A8">
        <w:rPr>
          <w:lang w:eastAsia="ja-JP"/>
        </w:rPr>
        <w:t xml:space="preserve"> be solved. The problem</w:t>
      </w:r>
      <w:r w:rsidR="00964D61">
        <w:rPr>
          <w:lang w:eastAsia="ja-JP"/>
        </w:rPr>
        <w:t>s</w:t>
      </w:r>
      <w:r w:rsidR="00B164A8">
        <w:rPr>
          <w:lang w:eastAsia="ja-JP"/>
        </w:rPr>
        <w:t xml:space="preserve"> to define multiple test cases </w:t>
      </w:r>
      <w:r w:rsidR="00964D61">
        <w:rPr>
          <w:lang w:eastAsia="ja-JP"/>
        </w:rPr>
        <w:t>are:</w:t>
      </w:r>
    </w:p>
    <w:p w14:paraId="6AEA6D0F" w14:textId="6CFDB2BC" w:rsidR="00D7017C" w:rsidRDefault="00964D61" w:rsidP="00964D61">
      <w:pPr>
        <w:pStyle w:val="afc"/>
        <w:numPr>
          <w:ilvl w:val="0"/>
          <w:numId w:val="8"/>
        </w:numPr>
        <w:jc w:val="both"/>
        <w:rPr>
          <w:lang w:eastAsia="ja-JP"/>
        </w:rPr>
      </w:pPr>
      <w:r>
        <w:rPr>
          <w:lang w:eastAsia="ja-JP"/>
        </w:rPr>
        <w:t>How many numbers of tests should be specified?</w:t>
      </w:r>
    </w:p>
    <w:p w14:paraId="7C9418EF" w14:textId="7D0F3C24" w:rsidR="00964D61" w:rsidRDefault="00964D61" w:rsidP="00964D61">
      <w:pPr>
        <w:pStyle w:val="afc"/>
        <w:numPr>
          <w:ilvl w:val="1"/>
          <w:numId w:val="8"/>
        </w:numPr>
        <w:jc w:val="both"/>
        <w:rPr>
          <w:lang w:eastAsia="ja-JP"/>
        </w:rPr>
      </w:pPr>
      <w:r>
        <w:rPr>
          <w:rFonts w:hint="eastAsia"/>
          <w:lang w:eastAsia="ja-JP"/>
        </w:rPr>
        <w:t>I</w:t>
      </w:r>
      <w:r>
        <w:rPr>
          <w:lang w:eastAsia="ja-JP"/>
        </w:rPr>
        <w:t>f it needs tens of different test cases, it may be not feasible to do the test.</w:t>
      </w:r>
    </w:p>
    <w:p w14:paraId="628E7B13" w14:textId="64618C78" w:rsidR="00964D61" w:rsidRDefault="00964D61" w:rsidP="00964D61">
      <w:pPr>
        <w:pStyle w:val="afc"/>
        <w:numPr>
          <w:ilvl w:val="0"/>
          <w:numId w:val="8"/>
        </w:numPr>
        <w:jc w:val="both"/>
        <w:rPr>
          <w:lang w:eastAsia="ja-JP"/>
        </w:rPr>
      </w:pPr>
      <w:r>
        <w:rPr>
          <w:rFonts w:hint="eastAsia"/>
          <w:lang w:eastAsia="ja-JP"/>
        </w:rPr>
        <w:t xml:space="preserve">How </w:t>
      </w:r>
      <w:r>
        <w:rPr>
          <w:lang w:eastAsia="ja-JP"/>
        </w:rPr>
        <w:t>to define the difference of each test for generalization performance validation?</w:t>
      </w:r>
    </w:p>
    <w:p w14:paraId="57794097" w14:textId="26A402E1" w:rsidR="00964D61" w:rsidRDefault="00964D61" w:rsidP="00D95CE2">
      <w:pPr>
        <w:pStyle w:val="afc"/>
        <w:numPr>
          <w:ilvl w:val="1"/>
          <w:numId w:val="8"/>
        </w:numPr>
        <w:jc w:val="both"/>
        <w:rPr>
          <w:lang w:eastAsia="ja-JP"/>
        </w:rPr>
      </w:pPr>
      <w:r>
        <w:rPr>
          <w:rFonts w:hint="eastAsia"/>
          <w:lang w:eastAsia="ja-JP"/>
        </w:rPr>
        <w:t>I</w:t>
      </w:r>
      <w:r>
        <w:rPr>
          <w:lang w:eastAsia="ja-JP"/>
        </w:rPr>
        <w:t>f the difference between two tests is too small or too big, the generalization performance cannot be verified.</w:t>
      </w:r>
    </w:p>
    <w:p w14:paraId="5C65F299" w14:textId="29EE6CEC" w:rsidR="00964D61" w:rsidRDefault="00EB5843" w:rsidP="00964D61">
      <w:pPr>
        <w:jc w:val="both"/>
        <w:rPr>
          <w:lang w:eastAsia="ja-JP"/>
        </w:rPr>
      </w:pPr>
      <w:r>
        <w:rPr>
          <w:rFonts w:hint="eastAsia"/>
          <w:lang w:eastAsia="ja-JP"/>
        </w:rPr>
        <w:t>T</w:t>
      </w:r>
      <w:r>
        <w:rPr>
          <w:lang w:eastAsia="ja-JP"/>
        </w:rPr>
        <w:t>he possible solution to solve this issue is to introduce some randomness. First, a baseline test condition is defined. Then generalization test condition is defined by adding random factor (</w:t>
      </w:r>
      <w:proofErr w:type="gramStart"/>
      <w:r>
        <w:rPr>
          <w:lang w:eastAsia="ja-JP"/>
        </w:rPr>
        <w:t>e.g.</w:t>
      </w:r>
      <w:proofErr w:type="gramEnd"/>
      <w:r>
        <w:rPr>
          <w:lang w:eastAsia="ja-JP"/>
        </w:rPr>
        <w:t xml:space="preserve"> normal distribution </w:t>
      </w:r>
      <w:r w:rsidR="003A7D1A">
        <w:rPr>
          <w:lang w:eastAsia="ja-JP"/>
        </w:rPr>
        <w:t>variable</w:t>
      </w:r>
      <w:r>
        <w:rPr>
          <w:lang w:eastAsia="ja-JP"/>
        </w:rPr>
        <w:t xml:space="preserve">) </w:t>
      </w:r>
      <w:r w:rsidR="003A7D1A">
        <w:rPr>
          <w:lang w:eastAsia="ja-JP"/>
        </w:rPr>
        <w:t xml:space="preserve">on the baseline test. However, the randomness, </w:t>
      </w:r>
      <w:r w:rsidR="00321F66">
        <w:rPr>
          <w:lang w:eastAsia="ja-JP"/>
        </w:rPr>
        <w:t>i.e.,</w:t>
      </w:r>
      <w:r w:rsidR="003A7D1A">
        <w:rPr>
          <w:lang w:eastAsia="ja-JP"/>
        </w:rPr>
        <w:t xml:space="preserve"> variance value </w:t>
      </w:r>
      <w:proofErr w:type="gramStart"/>
      <w:r w:rsidR="003A7D1A">
        <w:rPr>
          <w:lang w:eastAsia="ja-JP"/>
        </w:rPr>
        <w:t>has to</w:t>
      </w:r>
      <w:proofErr w:type="gramEnd"/>
      <w:r w:rsidR="003A7D1A">
        <w:rPr>
          <w:lang w:eastAsia="ja-JP"/>
        </w:rPr>
        <w:t xml:space="preserve"> be carefully designed in this case. Another solution is </w:t>
      </w:r>
      <w:r w:rsidR="00321F66">
        <w:rPr>
          <w:rFonts w:hint="eastAsia"/>
          <w:lang w:eastAsia="ja-JP"/>
        </w:rPr>
        <w:t>t</w:t>
      </w:r>
      <w:r w:rsidR="00321F66">
        <w:rPr>
          <w:lang w:eastAsia="ja-JP"/>
        </w:rPr>
        <w:t xml:space="preserve">o </w:t>
      </w:r>
      <w:r w:rsidR="003A7D1A">
        <w:rPr>
          <w:lang w:eastAsia="ja-JP"/>
        </w:rPr>
        <w:t xml:space="preserve">define only one </w:t>
      </w:r>
      <w:r w:rsidR="00321F66">
        <w:rPr>
          <w:lang w:eastAsia="ja-JP"/>
        </w:rPr>
        <w:t xml:space="preserve">additional worse test case for each use-case and fix the performance requirements as same as that of without condition change. The degradation value for test condition </w:t>
      </w:r>
      <w:proofErr w:type="gramStart"/>
      <w:r w:rsidR="00321F66">
        <w:rPr>
          <w:lang w:eastAsia="ja-JP"/>
        </w:rPr>
        <w:t>has to</w:t>
      </w:r>
      <w:proofErr w:type="gramEnd"/>
      <w:r w:rsidR="00321F66">
        <w:rPr>
          <w:lang w:eastAsia="ja-JP"/>
        </w:rPr>
        <w:t xml:space="preserve"> be carefully designed in this case.</w:t>
      </w:r>
    </w:p>
    <w:p w14:paraId="69BE27C4" w14:textId="4B1E1322" w:rsidR="00321F66" w:rsidRPr="00321F66" w:rsidRDefault="00321F66" w:rsidP="00964D61">
      <w:pPr>
        <w:jc w:val="both"/>
        <w:rPr>
          <w:b/>
          <w:bCs/>
          <w:lang w:eastAsia="ja-JP"/>
        </w:rPr>
      </w:pPr>
      <w:r w:rsidRPr="00321F66">
        <w:rPr>
          <w:rFonts w:hint="eastAsia"/>
          <w:b/>
          <w:bCs/>
          <w:lang w:eastAsia="ja-JP"/>
        </w:rPr>
        <w:t>P</w:t>
      </w:r>
      <w:r w:rsidRPr="00321F66">
        <w:rPr>
          <w:b/>
          <w:bCs/>
          <w:lang w:eastAsia="ja-JP"/>
        </w:rPr>
        <w:t xml:space="preserve">roposal </w:t>
      </w:r>
      <w:r w:rsidR="004D0C54">
        <w:rPr>
          <w:b/>
          <w:bCs/>
          <w:lang w:eastAsia="ja-JP"/>
        </w:rPr>
        <w:t>3</w:t>
      </w:r>
      <w:r w:rsidRPr="00321F66">
        <w:rPr>
          <w:b/>
          <w:bCs/>
          <w:lang w:eastAsia="ja-JP"/>
        </w:rPr>
        <w:t>: Two solutions can be considered for generalization validation.</w:t>
      </w:r>
    </w:p>
    <w:p w14:paraId="7BFC5B13" w14:textId="5241A249" w:rsidR="00321F66" w:rsidRPr="00321F66" w:rsidRDefault="00321F66" w:rsidP="00321F66">
      <w:pPr>
        <w:pStyle w:val="afc"/>
        <w:numPr>
          <w:ilvl w:val="0"/>
          <w:numId w:val="28"/>
        </w:numPr>
        <w:jc w:val="both"/>
        <w:rPr>
          <w:b/>
          <w:bCs/>
          <w:lang w:eastAsia="ja-JP"/>
        </w:rPr>
      </w:pPr>
      <w:r w:rsidRPr="00321F66">
        <w:rPr>
          <w:b/>
          <w:bCs/>
          <w:lang w:eastAsia="ja-JP"/>
        </w:rPr>
        <w:t>Adding random factor (</w:t>
      </w:r>
      <w:proofErr w:type="gramStart"/>
      <w:r w:rsidRPr="00321F66">
        <w:rPr>
          <w:b/>
          <w:bCs/>
          <w:lang w:eastAsia="ja-JP"/>
        </w:rPr>
        <w:t>e.g.</w:t>
      </w:r>
      <w:proofErr w:type="gramEnd"/>
      <w:r w:rsidRPr="00321F66">
        <w:rPr>
          <w:b/>
          <w:bCs/>
          <w:lang w:eastAsia="ja-JP"/>
        </w:rPr>
        <w:t xml:space="preserve"> normal distribution variable) on the baseline test.</w:t>
      </w:r>
    </w:p>
    <w:p w14:paraId="298316C9" w14:textId="1CEACA92" w:rsidR="00321F66" w:rsidRPr="00321F66" w:rsidRDefault="00321F66" w:rsidP="00321F66">
      <w:pPr>
        <w:pStyle w:val="afc"/>
        <w:numPr>
          <w:ilvl w:val="0"/>
          <w:numId w:val="8"/>
        </w:numPr>
        <w:jc w:val="both"/>
        <w:rPr>
          <w:b/>
          <w:bCs/>
          <w:lang w:eastAsia="ja-JP"/>
        </w:rPr>
      </w:pPr>
      <w:r w:rsidRPr="00321F66">
        <w:rPr>
          <w:b/>
          <w:bCs/>
          <w:lang w:eastAsia="ja-JP"/>
        </w:rPr>
        <w:t xml:space="preserve">Variance value has to be carefully </w:t>
      </w:r>
      <w:proofErr w:type="gramStart"/>
      <w:r w:rsidRPr="00321F66">
        <w:rPr>
          <w:b/>
          <w:bCs/>
          <w:lang w:eastAsia="ja-JP"/>
        </w:rPr>
        <w:t>designed</w:t>
      </w:r>
      <w:proofErr w:type="gramEnd"/>
    </w:p>
    <w:p w14:paraId="65C5AD99" w14:textId="15206674" w:rsidR="00321F66" w:rsidRPr="00321F66" w:rsidRDefault="00321F66" w:rsidP="00321F66">
      <w:pPr>
        <w:pStyle w:val="afc"/>
        <w:numPr>
          <w:ilvl w:val="0"/>
          <w:numId w:val="28"/>
        </w:numPr>
        <w:jc w:val="both"/>
        <w:rPr>
          <w:b/>
          <w:bCs/>
          <w:lang w:eastAsia="ja-JP"/>
        </w:rPr>
      </w:pPr>
      <w:r w:rsidRPr="00321F66">
        <w:rPr>
          <w:b/>
          <w:bCs/>
          <w:lang w:eastAsia="ja-JP"/>
        </w:rPr>
        <w:t xml:space="preserve">define only one additional worse test case for each use-case and fix the performance requirements as same as that of without condition </w:t>
      </w:r>
      <w:proofErr w:type="gramStart"/>
      <w:r w:rsidRPr="00321F66">
        <w:rPr>
          <w:b/>
          <w:bCs/>
          <w:lang w:eastAsia="ja-JP"/>
        </w:rPr>
        <w:t>change</w:t>
      </w:r>
      <w:proofErr w:type="gramEnd"/>
    </w:p>
    <w:p w14:paraId="3C8A2300" w14:textId="15E87E54" w:rsidR="00321F66" w:rsidRPr="00321F66" w:rsidRDefault="00321F66" w:rsidP="00321F66">
      <w:pPr>
        <w:pStyle w:val="afc"/>
        <w:numPr>
          <w:ilvl w:val="0"/>
          <w:numId w:val="8"/>
        </w:numPr>
        <w:jc w:val="both"/>
        <w:rPr>
          <w:b/>
          <w:bCs/>
          <w:lang w:eastAsia="ja-JP"/>
        </w:rPr>
      </w:pPr>
      <w:r w:rsidRPr="00321F66">
        <w:rPr>
          <w:b/>
          <w:bCs/>
          <w:lang w:eastAsia="ja-JP"/>
        </w:rPr>
        <w:t xml:space="preserve">Degradation value for test condition has to be carefully </w:t>
      </w:r>
      <w:proofErr w:type="gramStart"/>
      <w:r w:rsidRPr="00321F66">
        <w:rPr>
          <w:b/>
          <w:bCs/>
          <w:lang w:eastAsia="ja-JP"/>
        </w:rPr>
        <w:t>designed</w:t>
      </w:r>
      <w:proofErr w:type="gramEnd"/>
    </w:p>
    <w:p w14:paraId="0E1CDCB5" w14:textId="77777777" w:rsidR="00321F66" w:rsidRDefault="00321F66" w:rsidP="00321F66">
      <w:pPr>
        <w:jc w:val="both"/>
        <w:rPr>
          <w:lang w:eastAsia="ja-JP"/>
        </w:rPr>
      </w:pPr>
    </w:p>
    <w:p w14:paraId="47765D81" w14:textId="2A16E663" w:rsidR="00765C6F" w:rsidRDefault="00765C6F" w:rsidP="007309B7">
      <w:pPr>
        <w:jc w:val="both"/>
        <w:rPr>
          <w:b/>
          <w:bCs/>
          <w:u w:val="single"/>
          <w:lang w:eastAsia="ja-JP"/>
        </w:rPr>
      </w:pPr>
      <w:r w:rsidRPr="00964D61">
        <w:rPr>
          <w:rFonts w:hint="eastAsia"/>
          <w:b/>
          <w:bCs/>
          <w:u w:val="single"/>
          <w:lang w:eastAsia="ja-JP"/>
        </w:rPr>
        <w:t>P</w:t>
      </w:r>
      <w:r w:rsidRPr="00964D61">
        <w:rPr>
          <w:b/>
          <w:bCs/>
          <w:u w:val="single"/>
          <w:lang w:eastAsia="ja-JP"/>
        </w:rPr>
        <w:t>erformance monitoring and LCM principle</w:t>
      </w:r>
    </w:p>
    <w:p w14:paraId="07D89753" w14:textId="7A587900" w:rsidR="00321F66" w:rsidRDefault="00321F66" w:rsidP="00321F66">
      <w:pPr>
        <w:jc w:val="both"/>
        <w:rPr>
          <w:lang w:eastAsia="ja-JP"/>
        </w:rPr>
      </w:pPr>
      <w:r>
        <w:rPr>
          <w:rFonts w:hint="eastAsia"/>
          <w:lang w:eastAsia="ja-JP"/>
        </w:rPr>
        <w:t>D</w:t>
      </w:r>
      <w:r>
        <w:rPr>
          <w:lang w:eastAsia="ja-JP"/>
        </w:rPr>
        <w:t>uring Rel-18 discussion, we reached agreements about performance monitoring and LCM as follows:</w:t>
      </w:r>
    </w:p>
    <w:p w14:paraId="42FC6A7C" w14:textId="77777777" w:rsidR="00763A2F" w:rsidRDefault="00763A2F" w:rsidP="00763A2F">
      <w:pPr>
        <w:pStyle w:val="afc"/>
        <w:numPr>
          <w:ilvl w:val="0"/>
          <w:numId w:val="8"/>
        </w:numPr>
        <w:jc w:val="both"/>
        <w:rPr>
          <w:lang w:eastAsia="ja-JP"/>
        </w:rPr>
      </w:pPr>
      <w:r>
        <w:rPr>
          <w:lang w:eastAsia="ja-JP"/>
        </w:rPr>
        <w:t>RAN4 to investigate how to define performance requirements/tests for the following candidate procedures:</w:t>
      </w:r>
    </w:p>
    <w:p w14:paraId="688DFF32" w14:textId="77777777" w:rsidR="00763A2F" w:rsidRDefault="00763A2F" w:rsidP="00763A2F">
      <w:pPr>
        <w:pStyle w:val="afc"/>
        <w:numPr>
          <w:ilvl w:val="1"/>
          <w:numId w:val="8"/>
        </w:numPr>
        <w:jc w:val="both"/>
        <w:rPr>
          <w:lang w:eastAsia="ja-JP"/>
        </w:rPr>
      </w:pPr>
      <w:r>
        <w:rPr>
          <w:lang w:eastAsia="ja-JP"/>
        </w:rPr>
        <w:t>model/functionality monitoring</w:t>
      </w:r>
    </w:p>
    <w:p w14:paraId="2A840D70" w14:textId="77777777" w:rsidR="00763A2F" w:rsidRDefault="00763A2F" w:rsidP="00763A2F">
      <w:pPr>
        <w:pStyle w:val="afc"/>
        <w:numPr>
          <w:ilvl w:val="1"/>
          <w:numId w:val="8"/>
        </w:numPr>
        <w:jc w:val="both"/>
        <w:rPr>
          <w:lang w:eastAsia="ja-JP"/>
        </w:rPr>
      </w:pPr>
      <w:r>
        <w:rPr>
          <w:lang w:eastAsia="ja-JP"/>
        </w:rPr>
        <w:t>model/functionality selection</w:t>
      </w:r>
    </w:p>
    <w:p w14:paraId="27044739" w14:textId="77777777" w:rsidR="00763A2F" w:rsidRDefault="00763A2F" w:rsidP="00763A2F">
      <w:pPr>
        <w:pStyle w:val="afc"/>
        <w:numPr>
          <w:ilvl w:val="1"/>
          <w:numId w:val="8"/>
        </w:numPr>
        <w:jc w:val="both"/>
        <w:rPr>
          <w:lang w:eastAsia="ja-JP"/>
        </w:rPr>
      </w:pPr>
      <w:r>
        <w:rPr>
          <w:lang w:eastAsia="ja-JP"/>
        </w:rPr>
        <w:t>model/functionality activation/deactivation/switching/</w:t>
      </w:r>
      <w:proofErr w:type="gramStart"/>
      <w:r>
        <w:rPr>
          <w:lang w:eastAsia="ja-JP"/>
        </w:rPr>
        <w:t>fallback</w:t>
      </w:r>
      <w:proofErr w:type="gramEnd"/>
    </w:p>
    <w:p w14:paraId="6A2D1EC3" w14:textId="77777777" w:rsidR="00763A2F" w:rsidRDefault="00763A2F" w:rsidP="00763A2F">
      <w:pPr>
        <w:pStyle w:val="afc"/>
        <w:numPr>
          <w:ilvl w:val="1"/>
          <w:numId w:val="8"/>
        </w:numPr>
        <w:jc w:val="both"/>
        <w:rPr>
          <w:lang w:eastAsia="ja-JP"/>
        </w:rPr>
      </w:pPr>
      <w:r>
        <w:rPr>
          <w:lang w:eastAsia="ja-JP"/>
        </w:rPr>
        <w:t xml:space="preserve">FFS whether data collection should be </w:t>
      </w:r>
      <w:proofErr w:type="gramStart"/>
      <w:r>
        <w:rPr>
          <w:lang w:eastAsia="ja-JP"/>
        </w:rPr>
        <w:t>considered</w:t>
      </w:r>
      <w:proofErr w:type="gramEnd"/>
    </w:p>
    <w:p w14:paraId="6001FC80" w14:textId="77777777" w:rsidR="00763A2F" w:rsidRDefault="00763A2F" w:rsidP="00763A2F">
      <w:pPr>
        <w:pStyle w:val="afc"/>
        <w:numPr>
          <w:ilvl w:val="1"/>
          <w:numId w:val="8"/>
        </w:numPr>
        <w:jc w:val="both"/>
        <w:rPr>
          <w:lang w:eastAsia="ja-JP"/>
        </w:rPr>
      </w:pPr>
      <w:r>
        <w:rPr>
          <w:lang w:eastAsia="ja-JP"/>
        </w:rPr>
        <w:t xml:space="preserve">FFS whether model update/transfer/delivery should be </w:t>
      </w:r>
      <w:proofErr w:type="gramStart"/>
      <w:r>
        <w:rPr>
          <w:lang w:eastAsia="ja-JP"/>
        </w:rPr>
        <w:t>considered</w:t>
      </w:r>
      <w:proofErr w:type="gramEnd"/>
    </w:p>
    <w:p w14:paraId="3F8A9780" w14:textId="64FD2E5F" w:rsidR="00321F66" w:rsidRPr="00321F66" w:rsidRDefault="00763A2F" w:rsidP="00763A2F">
      <w:pPr>
        <w:pStyle w:val="afc"/>
        <w:numPr>
          <w:ilvl w:val="0"/>
          <w:numId w:val="8"/>
        </w:numPr>
        <w:jc w:val="both"/>
        <w:rPr>
          <w:lang w:eastAsia="ja-JP"/>
        </w:rPr>
      </w:pPr>
      <w:r>
        <w:rPr>
          <w:lang w:eastAsia="ja-JP"/>
        </w:rPr>
        <w:t>D</w:t>
      </w:r>
      <w:r w:rsidRPr="00763A2F">
        <w:rPr>
          <w:lang w:eastAsia="ja-JP"/>
        </w:rPr>
        <w:t xml:space="preserve">efine delay requirements based on multiple delay </w:t>
      </w:r>
      <w:proofErr w:type="gramStart"/>
      <w:r w:rsidRPr="00763A2F">
        <w:rPr>
          <w:lang w:eastAsia="ja-JP"/>
        </w:rPr>
        <w:t>components</w:t>
      </w:r>
      <w:proofErr w:type="gramEnd"/>
    </w:p>
    <w:p w14:paraId="212545A7" w14:textId="2B448225" w:rsidR="00AA673C" w:rsidRPr="00AA673C" w:rsidRDefault="00AA673C" w:rsidP="00AA673C">
      <w:pPr>
        <w:jc w:val="both"/>
        <w:rPr>
          <w:b/>
          <w:bCs/>
          <w:lang w:eastAsia="ja-JP"/>
        </w:rPr>
      </w:pPr>
      <w:r w:rsidRPr="00AA673C">
        <w:rPr>
          <w:b/>
          <w:bCs/>
        </w:rPr>
        <w:t xml:space="preserve">Observation 3: </w:t>
      </w:r>
      <w:r w:rsidRPr="00AA673C">
        <w:rPr>
          <w:b/>
          <w:bCs/>
          <w:lang w:eastAsia="ja-JP"/>
        </w:rPr>
        <w:t>Performance monitoring and LCM requirements will be specified based on following principle:</w:t>
      </w:r>
    </w:p>
    <w:p w14:paraId="1627DD07" w14:textId="77777777" w:rsidR="00AA673C" w:rsidRPr="00AA673C" w:rsidRDefault="00AA673C" w:rsidP="00AA673C">
      <w:pPr>
        <w:pStyle w:val="afc"/>
        <w:numPr>
          <w:ilvl w:val="0"/>
          <w:numId w:val="8"/>
        </w:numPr>
        <w:jc w:val="both"/>
        <w:rPr>
          <w:b/>
          <w:bCs/>
          <w:lang w:eastAsia="ja-JP"/>
        </w:rPr>
      </w:pPr>
      <w:r w:rsidRPr="00AA673C">
        <w:rPr>
          <w:b/>
          <w:bCs/>
          <w:lang w:eastAsia="ja-JP"/>
        </w:rPr>
        <w:t>RAN4 to investigate how to define performance requirements/tests for the following candidate procedures:</w:t>
      </w:r>
    </w:p>
    <w:p w14:paraId="125712D6" w14:textId="77777777" w:rsidR="00AA673C" w:rsidRPr="00AA673C" w:rsidRDefault="00AA673C" w:rsidP="00AA673C">
      <w:pPr>
        <w:pStyle w:val="afc"/>
        <w:numPr>
          <w:ilvl w:val="1"/>
          <w:numId w:val="8"/>
        </w:numPr>
        <w:jc w:val="both"/>
        <w:rPr>
          <w:b/>
          <w:bCs/>
          <w:lang w:eastAsia="ja-JP"/>
        </w:rPr>
      </w:pPr>
      <w:r w:rsidRPr="00AA673C">
        <w:rPr>
          <w:b/>
          <w:bCs/>
          <w:lang w:eastAsia="ja-JP"/>
        </w:rPr>
        <w:t>model/functionality monitoring</w:t>
      </w:r>
    </w:p>
    <w:p w14:paraId="317A658C" w14:textId="77777777" w:rsidR="00AA673C" w:rsidRPr="00AA673C" w:rsidRDefault="00AA673C" w:rsidP="00AA673C">
      <w:pPr>
        <w:pStyle w:val="afc"/>
        <w:numPr>
          <w:ilvl w:val="1"/>
          <w:numId w:val="8"/>
        </w:numPr>
        <w:jc w:val="both"/>
        <w:rPr>
          <w:b/>
          <w:bCs/>
          <w:lang w:eastAsia="ja-JP"/>
        </w:rPr>
      </w:pPr>
      <w:r w:rsidRPr="00AA673C">
        <w:rPr>
          <w:b/>
          <w:bCs/>
          <w:lang w:eastAsia="ja-JP"/>
        </w:rPr>
        <w:t>model/functionality selection</w:t>
      </w:r>
    </w:p>
    <w:p w14:paraId="1D71E41F" w14:textId="49244A23" w:rsidR="00AA673C" w:rsidRPr="00AA673C" w:rsidRDefault="00AA673C" w:rsidP="00AA673C">
      <w:pPr>
        <w:pStyle w:val="afc"/>
        <w:numPr>
          <w:ilvl w:val="1"/>
          <w:numId w:val="8"/>
        </w:numPr>
        <w:jc w:val="both"/>
        <w:rPr>
          <w:b/>
          <w:bCs/>
          <w:lang w:eastAsia="ja-JP"/>
        </w:rPr>
      </w:pPr>
      <w:r w:rsidRPr="00AA673C">
        <w:rPr>
          <w:b/>
          <w:bCs/>
          <w:lang w:eastAsia="ja-JP"/>
        </w:rPr>
        <w:t>model/functionality activation/deactivation/switching/</w:t>
      </w:r>
      <w:proofErr w:type="gramStart"/>
      <w:r w:rsidRPr="00AA673C">
        <w:rPr>
          <w:b/>
          <w:bCs/>
          <w:lang w:eastAsia="ja-JP"/>
        </w:rPr>
        <w:t>fallback</w:t>
      </w:r>
      <w:proofErr w:type="gramEnd"/>
    </w:p>
    <w:p w14:paraId="35493761" w14:textId="77777777" w:rsidR="00AA673C" w:rsidRPr="00AA673C" w:rsidRDefault="00AA673C" w:rsidP="00AA673C">
      <w:pPr>
        <w:pStyle w:val="afc"/>
        <w:numPr>
          <w:ilvl w:val="0"/>
          <w:numId w:val="8"/>
        </w:numPr>
        <w:jc w:val="both"/>
        <w:rPr>
          <w:b/>
          <w:bCs/>
          <w:lang w:eastAsia="ja-JP"/>
        </w:rPr>
      </w:pPr>
      <w:r w:rsidRPr="00AA673C">
        <w:rPr>
          <w:b/>
          <w:bCs/>
          <w:lang w:eastAsia="ja-JP"/>
        </w:rPr>
        <w:t xml:space="preserve">Define delay requirements based on multiple delay </w:t>
      </w:r>
      <w:proofErr w:type="gramStart"/>
      <w:r w:rsidRPr="00AA673C">
        <w:rPr>
          <w:b/>
          <w:bCs/>
          <w:lang w:eastAsia="ja-JP"/>
        </w:rPr>
        <w:t>components</w:t>
      </w:r>
      <w:proofErr w:type="gramEnd"/>
    </w:p>
    <w:p w14:paraId="233A7F06" w14:textId="1617A072" w:rsidR="00AA673C" w:rsidRPr="00AA673C" w:rsidRDefault="00AA673C" w:rsidP="00AA673C">
      <w:pPr>
        <w:jc w:val="both"/>
        <w:rPr>
          <w:lang w:eastAsia="ja-JP"/>
        </w:rPr>
      </w:pPr>
      <w:r>
        <w:rPr>
          <w:lang w:eastAsia="ja-JP"/>
        </w:rPr>
        <w:lastRenderedPageBreak/>
        <w:t xml:space="preserve">LCM requirements should be defined based on procedures defined by other WGs as same as legacy functionality. However, performance monitoring metric </w:t>
      </w:r>
      <w:r w:rsidR="000A3BAC">
        <w:rPr>
          <w:lang w:eastAsia="ja-JP"/>
        </w:rPr>
        <w:t>should</w:t>
      </w:r>
      <w:r>
        <w:rPr>
          <w:lang w:eastAsia="ja-JP"/>
        </w:rPr>
        <w:t xml:space="preserve"> be defined by RAN4.</w:t>
      </w:r>
    </w:p>
    <w:p w14:paraId="08FF0614" w14:textId="4546A9E8" w:rsidR="006F0B94" w:rsidRPr="000A3BAC" w:rsidRDefault="000A3BAC" w:rsidP="007309B7">
      <w:pPr>
        <w:jc w:val="both"/>
        <w:rPr>
          <w:b/>
          <w:bCs/>
          <w:lang w:eastAsia="ja-JP"/>
        </w:rPr>
      </w:pPr>
      <w:r w:rsidRPr="000A3BAC">
        <w:rPr>
          <w:rFonts w:hint="eastAsia"/>
          <w:b/>
          <w:bCs/>
          <w:lang w:eastAsia="ja-JP"/>
        </w:rPr>
        <w:t>P</w:t>
      </w:r>
      <w:r w:rsidRPr="000A3BAC">
        <w:rPr>
          <w:b/>
          <w:bCs/>
          <w:lang w:eastAsia="ja-JP"/>
        </w:rPr>
        <w:t xml:space="preserve">roposal </w:t>
      </w:r>
      <w:r w:rsidR="004D0C54">
        <w:rPr>
          <w:b/>
          <w:bCs/>
          <w:lang w:eastAsia="ja-JP"/>
        </w:rPr>
        <w:t>4</w:t>
      </w:r>
      <w:r w:rsidRPr="000A3BAC">
        <w:rPr>
          <w:b/>
          <w:bCs/>
          <w:lang w:eastAsia="ja-JP"/>
        </w:rPr>
        <w:t>: LCM requirements should be defined based on procedures defined by other WGs as same as legacy functionality. However, performance monitoring metric should be defined by RAN4.</w:t>
      </w:r>
    </w:p>
    <w:p w14:paraId="17515AEC" w14:textId="7D0B21C3" w:rsidR="006F0B94" w:rsidRDefault="000A3BAC" w:rsidP="007309B7">
      <w:pPr>
        <w:jc w:val="both"/>
        <w:rPr>
          <w:lang w:val="en-US" w:eastAsia="ja-JP"/>
        </w:rPr>
      </w:pPr>
      <w:r>
        <w:rPr>
          <w:rFonts w:hint="eastAsia"/>
          <w:lang w:val="en-US" w:eastAsia="ja-JP"/>
        </w:rPr>
        <w:t>A</w:t>
      </w:r>
      <w:r>
        <w:rPr>
          <w:lang w:val="en-US" w:eastAsia="ja-JP"/>
        </w:rPr>
        <w:t>bout p</w:t>
      </w:r>
      <w:r w:rsidRPr="000A3BAC">
        <w:rPr>
          <w:lang w:val="en-US" w:eastAsia="ja-JP"/>
        </w:rPr>
        <w:t>ost-deployment validation due to model change/drift</w:t>
      </w:r>
      <w:r>
        <w:rPr>
          <w:lang w:val="en-US" w:eastAsia="ja-JP"/>
        </w:rPr>
        <w:t xml:space="preserve">, </w:t>
      </w:r>
      <w:r w:rsidR="004D0C54">
        <w:rPr>
          <w:lang w:val="en-US" w:eastAsia="ja-JP"/>
        </w:rPr>
        <w:t>at least it needs the information of how to manage model/functionality. If the model/functionality is stored in somewhere and it can be referred by TE vendor, one possible solution is that TE refers updated model/functionality and validates performance. However, it should be considered that how to treat the condition difference and how often it should be done.</w:t>
      </w:r>
    </w:p>
    <w:p w14:paraId="14736ACE" w14:textId="30E6C6E5" w:rsidR="004D0C54" w:rsidRPr="004D0C54" w:rsidRDefault="004D0C54" w:rsidP="007309B7">
      <w:pPr>
        <w:jc w:val="both"/>
        <w:rPr>
          <w:b/>
          <w:bCs/>
          <w:lang w:val="en-US" w:eastAsia="ja-JP"/>
        </w:rPr>
      </w:pPr>
      <w:r w:rsidRPr="004D0C54">
        <w:rPr>
          <w:rFonts w:hint="eastAsia"/>
          <w:b/>
          <w:bCs/>
          <w:lang w:val="en-US" w:eastAsia="ja-JP"/>
        </w:rPr>
        <w:t>P</w:t>
      </w:r>
      <w:r w:rsidRPr="004D0C54">
        <w:rPr>
          <w:b/>
          <w:bCs/>
          <w:lang w:val="en-US" w:eastAsia="ja-JP"/>
        </w:rPr>
        <w:t xml:space="preserve">roposal </w:t>
      </w:r>
      <w:r>
        <w:rPr>
          <w:b/>
          <w:bCs/>
          <w:lang w:val="en-US" w:eastAsia="ja-JP"/>
        </w:rPr>
        <w:t>5</w:t>
      </w:r>
      <w:r w:rsidRPr="004D0C54">
        <w:rPr>
          <w:b/>
          <w:bCs/>
          <w:lang w:val="en-US" w:eastAsia="ja-JP"/>
        </w:rPr>
        <w:t>: If the model/functionality is stored in somewhere and it can be referred by TE vendor, one possible solution for post-deployment validation is that TE refers updated model/functionality and validates performance. However, it should be considered that how to treat the condition difference and how often it should be done.</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3A1B5019" w:rsidR="003B38DD" w:rsidRDefault="003B38DD" w:rsidP="007309B7">
      <w:pPr>
        <w:spacing w:afterLines="50" w:after="120"/>
        <w:jc w:val="both"/>
        <w:rPr>
          <w:lang w:eastAsia="ja-JP"/>
        </w:rPr>
      </w:pPr>
      <w:r>
        <w:rPr>
          <w:lang w:eastAsia="ja-JP"/>
        </w:rPr>
        <w:t xml:space="preserve">In this contribution, we proposed our views on </w:t>
      </w:r>
      <w:r w:rsidR="004D0C54">
        <w:rPr>
          <w:lang w:eastAsia="ja-JP"/>
        </w:rPr>
        <w:t>g</w:t>
      </w:r>
      <w:r w:rsidR="004D0C54" w:rsidRPr="004D0C54">
        <w:rPr>
          <w:lang w:eastAsia="ja-JP"/>
        </w:rPr>
        <w:t>eneral testability and interoperability</w:t>
      </w:r>
      <w:r w:rsidR="00E12EA7" w:rsidRPr="00E12EA7">
        <w:rPr>
          <w:lang w:eastAsia="ja-JP"/>
        </w:rPr>
        <w:t xml:space="preserve"> discussions for NR AI/ML</w:t>
      </w:r>
      <w:r w:rsidR="00E12EA7">
        <w:rPr>
          <w:lang w:eastAsia="ja-JP"/>
        </w:rPr>
        <w:t>.</w:t>
      </w:r>
    </w:p>
    <w:p w14:paraId="045C1A89" w14:textId="77777777" w:rsidR="004D0C54" w:rsidRPr="001C1CA5" w:rsidRDefault="004D0C54" w:rsidP="004D0C54">
      <w:pPr>
        <w:jc w:val="both"/>
        <w:rPr>
          <w:b/>
          <w:bCs/>
          <w:lang w:eastAsia="ja-JP"/>
        </w:rPr>
      </w:pPr>
      <w:r w:rsidRPr="001C1CA5">
        <w:rPr>
          <w:rFonts w:hint="eastAsia"/>
          <w:b/>
          <w:bCs/>
          <w:lang w:eastAsia="ja-JP"/>
        </w:rPr>
        <w:t>O</w:t>
      </w:r>
      <w:r w:rsidRPr="001C1CA5">
        <w:rPr>
          <w:b/>
          <w:bCs/>
          <w:lang w:eastAsia="ja-JP"/>
        </w:rPr>
        <w:t>bservation 1: Performance requirements will be specified case by case with following principle</w:t>
      </w:r>
      <w:r w:rsidRPr="001C1CA5">
        <w:rPr>
          <w:rFonts w:hint="eastAsia"/>
          <w:b/>
          <w:bCs/>
          <w:lang w:eastAsia="ja-JP"/>
        </w:rPr>
        <w:t>:</w:t>
      </w:r>
    </w:p>
    <w:p w14:paraId="5C72A41A" w14:textId="77777777" w:rsidR="004D0C54" w:rsidRPr="001C1CA5" w:rsidRDefault="004D0C54" w:rsidP="004D0C54">
      <w:pPr>
        <w:pStyle w:val="afc"/>
        <w:numPr>
          <w:ilvl w:val="0"/>
          <w:numId w:val="8"/>
        </w:numPr>
        <w:jc w:val="both"/>
        <w:rPr>
          <w:b/>
          <w:bCs/>
          <w:lang w:eastAsia="ja-JP"/>
        </w:rPr>
      </w:pPr>
      <w:r>
        <w:rPr>
          <w:b/>
          <w:bCs/>
          <w:lang w:eastAsia="ja-JP"/>
        </w:rPr>
        <w:t xml:space="preserve">Option 1: </w:t>
      </w:r>
      <w:r w:rsidRPr="001C1CA5">
        <w:rPr>
          <w:b/>
          <w:bCs/>
          <w:lang w:eastAsia="ja-JP"/>
        </w:rPr>
        <w:t xml:space="preserve">Whether a specific AI/ML model (if model identification is possible)/functionality can be conducted in a proper </w:t>
      </w:r>
      <w:proofErr w:type="gramStart"/>
      <w:r w:rsidRPr="001C1CA5">
        <w:rPr>
          <w:b/>
          <w:bCs/>
          <w:lang w:eastAsia="ja-JP"/>
        </w:rPr>
        <w:t>way</w:t>
      </w:r>
      <w:proofErr w:type="gramEnd"/>
    </w:p>
    <w:p w14:paraId="350E6B56" w14:textId="77777777" w:rsidR="004D0C54" w:rsidRPr="001C1CA5" w:rsidRDefault="004D0C54" w:rsidP="004D0C54">
      <w:pPr>
        <w:pStyle w:val="afc"/>
        <w:numPr>
          <w:ilvl w:val="0"/>
          <w:numId w:val="8"/>
        </w:numPr>
        <w:jc w:val="both"/>
        <w:rPr>
          <w:b/>
          <w:bCs/>
          <w:lang w:eastAsia="ja-JP"/>
        </w:rPr>
      </w:pPr>
      <w:r>
        <w:rPr>
          <w:b/>
          <w:bCs/>
          <w:lang w:eastAsia="ja-JP"/>
        </w:rPr>
        <w:t xml:space="preserve">Option 2: </w:t>
      </w:r>
      <w:r w:rsidRPr="001C1CA5">
        <w:rPr>
          <w:b/>
          <w:bCs/>
          <w:lang w:eastAsia="ja-JP"/>
        </w:rPr>
        <w:t>Whether the minimum performance gain of AI/ML model (if model identification is possible) /functionality/feature can be achieved for a static scenario/</w:t>
      </w:r>
      <w:proofErr w:type="gramStart"/>
      <w:r w:rsidRPr="001C1CA5">
        <w:rPr>
          <w:b/>
          <w:bCs/>
          <w:lang w:eastAsia="ja-JP"/>
        </w:rPr>
        <w:t>configuration</w:t>
      </w:r>
      <w:proofErr w:type="gramEnd"/>
    </w:p>
    <w:p w14:paraId="05389FAF" w14:textId="77777777" w:rsidR="004D0C54" w:rsidRPr="001C1CA5" w:rsidRDefault="004D0C54" w:rsidP="004D0C54">
      <w:pPr>
        <w:pStyle w:val="afc"/>
        <w:numPr>
          <w:ilvl w:val="1"/>
          <w:numId w:val="8"/>
        </w:numPr>
        <w:jc w:val="both"/>
        <w:rPr>
          <w:b/>
          <w:bCs/>
          <w:lang w:eastAsia="ja-JP"/>
        </w:rPr>
      </w:pPr>
      <w:r w:rsidRPr="001C1CA5">
        <w:rPr>
          <w:b/>
          <w:bCs/>
          <w:lang w:eastAsia="ja-JP"/>
        </w:rPr>
        <w:t xml:space="preserve">The legacy performance is used as baseline for existing use cases/procedures/functionalities/measurements that are to be enhanced by AI/ML based </w:t>
      </w:r>
      <w:proofErr w:type="gramStart"/>
      <w:r w:rsidRPr="001C1CA5">
        <w:rPr>
          <w:b/>
          <w:bCs/>
          <w:lang w:eastAsia="ja-JP"/>
        </w:rPr>
        <w:t>methods</w:t>
      </w:r>
      <w:proofErr w:type="gramEnd"/>
    </w:p>
    <w:p w14:paraId="68529D17" w14:textId="77777777" w:rsidR="004D0C54" w:rsidRDefault="004D0C54" w:rsidP="004D0C54">
      <w:pPr>
        <w:pStyle w:val="afc"/>
        <w:numPr>
          <w:ilvl w:val="1"/>
          <w:numId w:val="8"/>
        </w:numPr>
        <w:jc w:val="both"/>
        <w:rPr>
          <w:b/>
          <w:bCs/>
          <w:lang w:eastAsia="ja-JP"/>
        </w:rPr>
      </w:pPr>
      <w:r w:rsidRPr="001C1CA5">
        <w:rPr>
          <w:b/>
          <w:bCs/>
          <w:lang w:eastAsia="ja-JP"/>
        </w:rPr>
        <w:t xml:space="preserve">New or enhanced performance requirements/tests could be considered for the use cases/procedures/functionalities/measurements that are to be enhanced by AI/ML based methods without the existing legacy </w:t>
      </w:r>
      <w:proofErr w:type="gramStart"/>
      <w:r w:rsidRPr="001C1CA5">
        <w:rPr>
          <w:b/>
          <w:bCs/>
          <w:lang w:eastAsia="ja-JP"/>
        </w:rPr>
        <w:t>performance</w:t>
      </w:r>
      <w:proofErr w:type="gramEnd"/>
    </w:p>
    <w:p w14:paraId="423EDD47" w14:textId="443007D0" w:rsidR="004D0C54" w:rsidRDefault="004D0C54" w:rsidP="004D0C54">
      <w:pPr>
        <w:jc w:val="both"/>
        <w:rPr>
          <w:b/>
          <w:bCs/>
          <w:lang w:eastAsia="ja-JP"/>
        </w:rPr>
      </w:pPr>
      <w:r w:rsidRPr="004D0C54">
        <w:rPr>
          <w:b/>
          <w:bCs/>
          <w:lang w:eastAsia="ja-JP"/>
        </w:rPr>
        <w:t>Proposal 1: The simplest way to define “proper way” is that RAN4 specifies test AI/ML model and performance requirements by using the model in the specification for each test case. If DUT can select the test AI/ML model and achieve performance requirements for each case, it can be said “conducted in a proper way”.</w:t>
      </w:r>
    </w:p>
    <w:p w14:paraId="0F965B02" w14:textId="77777777" w:rsidR="004D0C54" w:rsidRPr="007C47C9" w:rsidRDefault="004D0C54" w:rsidP="004D0C54">
      <w:pPr>
        <w:jc w:val="both"/>
        <w:rPr>
          <w:b/>
          <w:bCs/>
          <w:lang w:eastAsia="ja-JP"/>
        </w:rPr>
      </w:pPr>
      <w:r w:rsidRPr="007C47C9">
        <w:rPr>
          <w:rFonts w:hint="eastAsia"/>
          <w:b/>
          <w:bCs/>
          <w:lang w:eastAsia="ja-JP"/>
        </w:rPr>
        <w:t>P</w:t>
      </w:r>
      <w:r w:rsidRPr="007C47C9">
        <w:rPr>
          <w:b/>
          <w:bCs/>
          <w:lang w:eastAsia="ja-JP"/>
        </w:rPr>
        <w:t xml:space="preserve">roposal 2: </w:t>
      </w:r>
      <w:r w:rsidRPr="007C47C9">
        <w:rPr>
          <w:rFonts w:hint="eastAsia"/>
          <w:b/>
          <w:bCs/>
          <w:lang w:eastAsia="ja-JP"/>
        </w:rPr>
        <w:t>F</w:t>
      </w:r>
      <w:r w:rsidRPr="007C47C9">
        <w:rPr>
          <w:b/>
          <w:bCs/>
          <w:lang w:eastAsia="ja-JP"/>
        </w:rPr>
        <w:t xml:space="preserve">or option 2, a static scenario/configuration for existing use cases/procedures/functionalities/measurements should be same as existing scenario/configuration. The legacy performance should be same as existing performance requirements. On the other </w:t>
      </w:r>
      <w:proofErr w:type="gramStart"/>
      <w:r w:rsidRPr="007C47C9">
        <w:rPr>
          <w:b/>
          <w:bCs/>
          <w:lang w:eastAsia="ja-JP"/>
        </w:rPr>
        <w:t>hand</w:t>
      </w:r>
      <w:proofErr w:type="gramEnd"/>
      <w:r w:rsidRPr="007C47C9">
        <w:rPr>
          <w:b/>
          <w:bCs/>
          <w:lang w:eastAsia="ja-JP"/>
        </w:rPr>
        <w:t xml:space="preserve"> for the cases without existing legacy performance, it should be newly defined.</w:t>
      </w:r>
    </w:p>
    <w:p w14:paraId="55E80C27" w14:textId="77777777" w:rsidR="004D0C54" w:rsidRPr="00F10F20" w:rsidRDefault="004D0C54" w:rsidP="004D0C54">
      <w:pPr>
        <w:jc w:val="both"/>
        <w:rPr>
          <w:b/>
          <w:bCs/>
          <w:lang w:eastAsia="ja-JP"/>
        </w:rPr>
      </w:pPr>
      <w:r w:rsidRPr="00F10F20">
        <w:rPr>
          <w:rFonts w:hint="eastAsia"/>
          <w:b/>
          <w:bCs/>
          <w:lang w:eastAsia="ja-JP"/>
        </w:rPr>
        <w:t>O</w:t>
      </w:r>
      <w:r w:rsidRPr="00F10F20">
        <w:rPr>
          <w:b/>
          <w:bCs/>
          <w:lang w:eastAsia="ja-JP"/>
        </w:rPr>
        <w:t>bservation 2: Generalization requirements will be specified based on following principle:</w:t>
      </w:r>
    </w:p>
    <w:p w14:paraId="42270F81" w14:textId="77777777" w:rsidR="004D0C54" w:rsidRPr="00F10F20" w:rsidRDefault="004D0C54" w:rsidP="004D0C54">
      <w:pPr>
        <w:pStyle w:val="afc"/>
        <w:numPr>
          <w:ilvl w:val="0"/>
          <w:numId w:val="8"/>
        </w:numPr>
        <w:jc w:val="both"/>
        <w:rPr>
          <w:b/>
          <w:bCs/>
          <w:lang w:eastAsia="ja-JP"/>
        </w:rPr>
      </w:pPr>
      <w:r w:rsidRPr="00F10F20">
        <w:rPr>
          <w:b/>
          <w:bCs/>
          <w:lang w:eastAsia="ja-JP"/>
        </w:rPr>
        <w:t>Verify whether the minimum level of performance of AI/ML functionality/model  can be achieved/maintain under various scenarios and/or configurations, while the performance won’t be significantly degraded in other scenarios and/or configurations.</w:t>
      </w:r>
    </w:p>
    <w:p w14:paraId="6F8AB1CF" w14:textId="77777777" w:rsidR="004D0C54" w:rsidRPr="00F10F20" w:rsidRDefault="004D0C54" w:rsidP="004D0C54">
      <w:pPr>
        <w:pStyle w:val="afc"/>
        <w:numPr>
          <w:ilvl w:val="1"/>
          <w:numId w:val="8"/>
        </w:numPr>
        <w:jc w:val="both"/>
        <w:rPr>
          <w:b/>
          <w:bCs/>
          <w:lang w:eastAsia="ja-JP"/>
        </w:rPr>
      </w:pPr>
      <w:r w:rsidRPr="00F10F20">
        <w:rPr>
          <w:b/>
          <w:bCs/>
          <w:lang w:eastAsia="ja-JP"/>
        </w:rPr>
        <w:t>With the understanding that the propagation conditions could be covered in the various scenarios and/or configurations following the RAN1/RAN2 procedures</w:t>
      </w:r>
    </w:p>
    <w:p w14:paraId="36D44C42" w14:textId="77777777" w:rsidR="004D0C54" w:rsidRPr="00F10F20" w:rsidRDefault="004D0C54" w:rsidP="004D0C54">
      <w:pPr>
        <w:pStyle w:val="afc"/>
        <w:numPr>
          <w:ilvl w:val="0"/>
          <w:numId w:val="8"/>
        </w:numPr>
        <w:jc w:val="both"/>
        <w:rPr>
          <w:b/>
          <w:bCs/>
          <w:lang w:eastAsia="ja-JP"/>
        </w:rPr>
      </w:pPr>
      <w:proofErr w:type="spellStart"/>
      <w:r w:rsidRPr="00F10F20">
        <w:rPr>
          <w:b/>
          <w:bCs/>
          <w:lang w:eastAsia="ja-JP"/>
        </w:rPr>
        <w:t>Signaling</w:t>
      </w:r>
      <w:proofErr w:type="spellEnd"/>
      <w:r w:rsidRPr="00F10F20">
        <w:rPr>
          <w:b/>
          <w:bCs/>
          <w:lang w:eastAsia="ja-JP"/>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F10F20">
        <w:rPr>
          <w:b/>
          <w:bCs/>
          <w:lang w:eastAsia="ja-JP"/>
        </w:rPr>
        <w:t>it’s</w:t>
      </w:r>
      <w:proofErr w:type="gramEnd"/>
      <w:r w:rsidRPr="00F10F20">
        <w:rPr>
          <w:b/>
          <w:bCs/>
          <w:lang w:eastAsia="ja-JP"/>
        </w:rPr>
        <w:t xml:space="preserve"> generalizability. (</w:t>
      </w:r>
      <w:proofErr w:type="gramStart"/>
      <w:r w:rsidRPr="00F10F20">
        <w:rPr>
          <w:b/>
          <w:bCs/>
          <w:lang w:eastAsia="ja-JP"/>
        </w:rPr>
        <w:t>environment</w:t>
      </w:r>
      <w:proofErr w:type="gramEnd"/>
      <w:r w:rsidRPr="00F10F20">
        <w:rPr>
          <w:b/>
          <w:bCs/>
          <w:lang w:eastAsia="ja-JP"/>
        </w:rPr>
        <w:t xml:space="preserve"> differs in each test but not changing dynamically during the test)</w:t>
      </w:r>
    </w:p>
    <w:p w14:paraId="1F2A8B81" w14:textId="77777777" w:rsidR="004D0C54" w:rsidRPr="00321F66" w:rsidRDefault="004D0C54" w:rsidP="004D0C54">
      <w:pPr>
        <w:jc w:val="both"/>
        <w:rPr>
          <w:b/>
          <w:bCs/>
          <w:lang w:eastAsia="ja-JP"/>
        </w:rPr>
      </w:pPr>
      <w:r w:rsidRPr="00321F66">
        <w:rPr>
          <w:rFonts w:hint="eastAsia"/>
          <w:b/>
          <w:bCs/>
          <w:lang w:eastAsia="ja-JP"/>
        </w:rPr>
        <w:t>P</w:t>
      </w:r>
      <w:r w:rsidRPr="00321F66">
        <w:rPr>
          <w:b/>
          <w:bCs/>
          <w:lang w:eastAsia="ja-JP"/>
        </w:rPr>
        <w:t xml:space="preserve">roposal </w:t>
      </w:r>
      <w:r>
        <w:rPr>
          <w:b/>
          <w:bCs/>
          <w:lang w:eastAsia="ja-JP"/>
        </w:rPr>
        <w:t>3</w:t>
      </w:r>
      <w:r w:rsidRPr="00321F66">
        <w:rPr>
          <w:b/>
          <w:bCs/>
          <w:lang w:eastAsia="ja-JP"/>
        </w:rPr>
        <w:t>: Two solutions can be considered for generalization validation.</w:t>
      </w:r>
    </w:p>
    <w:p w14:paraId="3E369FD7" w14:textId="77777777" w:rsidR="004D0C54" w:rsidRPr="00321F66" w:rsidRDefault="004D0C54" w:rsidP="004D0C54">
      <w:pPr>
        <w:pStyle w:val="afc"/>
        <w:numPr>
          <w:ilvl w:val="0"/>
          <w:numId w:val="29"/>
        </w:numPr>
        <w:jc w:val="both"/>
        <w:rPr>
          <w:b/>
          <w:bCs/>
          <w:lang w:eastAsia="ja-JP"/>
        </w:rPr>
      </w:pPr>
      <w:r w:rsidRPr="00321F66">
        <w:rPr>
          <w:b/>
          <w:bCs/>
          <w:lang w:eastAsia="ja-JP"/>
        </w:rPr>
        <w:t>Adding random factor (</w:t>
      </w:r>
      <w:proofErr w:type="gramStart"/>
      <w:r w:rsidRPr="00321F66">
        <w:rPr>
          <w:b/>
          <w:bCs/>
          <w:lang w:eastAsia="ja-JP"/>
        </w:rPr>
        <w:t>e.g.</w:t>
      </w:r>
      <w:proofErr w:type="gramEnd"/>
      <w:r w:rsidRPr="00321F66">
        <w:rPr>
          <w:b/>
          <w:bCs/>
          <w:lang w:eastAsia="ja-JP"/>
        </w:rPr>
        <w:t xml:space="preserve"> normal distribution variable) on the baseline test.</w:t>
      </w:r>
    </w:p>
    <w:p w14:paraId="509EDBFD" w14:textId="77777777" w:rsidR="004D0C54" w:rsidRPr="00321F66" w:rsidRDefault="004D0C54" w:rsidP="004D0C54">
      <w:pPr>
        <w:pStyle w:val="afc"/>
        <w:numPr>
          <w:ilvl w:val="0"/>
          <w:numId w:val="8"/>
        </w:numPr>
        <w:jc w:val="both"/>
        <w:rPr>
          <w:b/>
          <w:bCs/>
          <w:lang w:eastAsia="ja-JP"/>
        </w:rPr>
      </w:pPr>
      <w:r w:rsidRPr="00321F66">
        <w:rPr>
          <w:b/>
          <w:bCs/>
          <w:lang w:eastAsia="ja-JP"/>
        </w:rPr>
        <w:t xml:space="preserve">Variance value has to be carefully </w:t>
      </w:r>
      <w:proofErr w:type="gramStart"/>
      <w:r w:rsidRPr="00321F66">
        <w:rPr>
          <w:b/>
          <w:bCs/>
          <w:lang w:eastAsia="ja-JP"/>
        </w:rPr>
        <w:t>designed</w:t>
      </w:r>
      <w:proofErr w:type="gramEnd"/>
    </w:p>
    <w:p w14:paraId="796A4D6D" w14:textId="77777777" w:rsidR="004D0C54" w:rsidRPr="00321F66" w:rsidRDefault="004D0C54" w:rsidP="004D0C54">
      <w:pPr>
        <w:pStyle w:val="afc"/>
        <w:numPr>
          <w:ilvl w:val="0"/>
          <w:numId w:val="29"/>
        </w:numPr>
        <w:jc w:val="both"/>
        <w:rPr>
          <w:b/>
          <w:bCs/>
          <w:lang w:eastAsia="ja-JP"/>
        </w:rPr>
      </w:pPr>
      <w:r w:rsidRPr="00321F66">
        <w:rPr>
          <w:b/>
          <w:bCs/>
          <w:lang w:eastAsia="ja-JP"/>
        </w:rPr>
        <w:t xml:space="preserve">define only one additional worse test case for each use-case and fix the performance requirements as same as that of without condition </w:t>
      </w:r>
      <w:proofErr w:type="gramStart"/>
      <w:r w:rsidRPr="00321F66">
        <w:rPr>
          <w:b/>
          <w:bCs/>
          <w:lang w:eastAsia="ja-JP"/>
        </w:rPr>
        <w:t>change</w:t>
      </w:r>
      <w:proofErr w:type="gramEnd"/>
    </w:p>
    <w:p w14:paraId="7E294A9A" w14:textId="77777777" w:rsidR="004D0C54" w:rsidRPr="00321F66" w:rsidRDefault="004D0C54" w:rsidP="004D0C54">
      <w:pPr>
        <w:pStyle w:val="afc"/>
        <w:numPr>
          <w:ilvl w:val="0"/>
          <w:numId w:val="8"/>
        </w:numPr>
        <w:jc w:val="both"/>
        <w:rPr>
          <w:b/>
          <w:bCs/>
          <w:lang w:eastAsia="ja-JP"/>
        </w:rPr>
      </w:pPr>
      <w:r w:rsidRPr="00321F66">
        <w:rPr>
          <w:b/>
          <w:bCs/>
          <w:lang w:eastAsia="ja-JP"/>
        </w:rPr>
        <w:t xml:space="preserve">Degradation value for test condition has to be carefully </w:t>
      </w:r>
      <w:proofErr w:type="gramStart"/>
      <w:r w:rsidRPr="00321F66">
        <w:rPr>
          <w:b/>
          <w:bCs/>
          <w:lang w:eastAsia="ja-JP"/>
        </w:rPr>
        <w:t>designed</w:t>
      </w:r>
      <w:proofErr w:type="gramEnd"/>
    </w:p>
    <w:p w14:paraId="2F80388C" w14:textId="77777777" w:rsidR="004D0C54" w:rsidRPr="00AA673C" w:rsidRDefault="004D0C54" w:rsidP="004D0C54">
      <w:pPr>
        <w:jc w:val="both"/>
        <w:rPr>
          <w:b/>
          <w:bCs/>
          <w:lang w:eastAsia="ja-JP"/>
        </w:rPr>
      </w:pPr>
      <w:r w:rsidRPr="00AA673C">
        <w:rPr>
          <w:b/>
          <w:bCs/>
        </w:rPr>
        <w:t xml:space="preserve">Observation 3: </w:t>
      </w:r>
      <w:r w:rsidRPr="00AA673C">
        <w:rPr>
          <w:b/>
          <w:bCs/>
          <w:lang w:eastAsia="ja-JP"/>
        </w:rPr>
        <w:t>Performance monitoring and LCM requirements will be specified based on following principle:</w:t>
      </w:r>
    </w:p>
    <w:p w14:paraId="6506159E" w14:textId="77777777" w:rsidR="004D0C54" w:rsidRPr="00AA673C" w:rsidRDefault="004D0C54" w:rsidP="004D0C54">
      <w:pPr>
        <w:pStyle w:val="afc"/>
        <w:numPr>
          <w:ilvl w:val="0"/>
          <w:numId w:val="8"/>
        </w:numPr>
        <w:jc w:val="both"/>
        <w:rPr>
          <w:b/>
          <w:bCs/>
          <w:lang w:eastAsia="ja-JP"/>
        </w:rPr>
      </w:pPr>
      <w:r w:rsidRPr="00AA673C">
        <w:rPr>
          <w:b/>
          <w:bCs/>
          <w:lang w:eastAsia="ja-JP"/>
        </w:rPr>
        <w:lastRenderedPageBreak/>
        <w:t>RAN4 to investigate how to define performance requirements/tests for the following candidate procedures:</w:t>
      </w:r>
    </w:p>
    <w:p w14:paraId="35784888" w14:textId="77777777" w:rsidR="004D0C54" w:rsidRPr="00AA673C" w:rsidRDefault="004D0C54" w:rsidP="004D0C54">
      <w:pPr>
        <w:pStyle w:val="afc"/>
        <w:numPr>
          <w:ilvl w:val="1"/>
          <w:numId w:val="8"/>
        </w:numPr>
        <w:jc w:val="both"/>
        <w:rPr>
          <w:b/>
          <w:bCs/>
          <w:lang w:eastAsia="ja-JP"/>
        </w:rPr>
      </w:pPr>
      <w:r w:rsidRPr="00AA673C">
        <w:rPr>
          <w:b/>
          <w:bCs/>
          <w:lang w:eastAsia="ja-JP"/>
        </w:rPr>
        <w:t>model/functionality monitoring</w:t>
      </w:r>
    </w:p>
    <w:p w14:paraId="62836617" w14:textId="77777777" w:rsidR="004D0C54" w:rsidRPr="00AA673C" w:rsidRDefault="004D0C54" w:rsidP="004D0C54">
      <w:pPr>
        <w:pStyle w:val="afc"/>
        <w:numPr>
          <w:ilvl w:val="1"/>
          <w:numId w:val="8"/>
        </w:numPr>
        <w:jc w:val="both"/>
        <w:rPr>
          <w:b/>
          <w:bCs/>
          <w:lang w:eastAsia="ja-JP"/>
        </w:rPr>
      </w:pPr>
      <w:r w:rsidRPr="00AA673C">
        <w:rPr>
          <w:b/>
          <w:bCs/>
          <w:lang w:eastAsia="ja-JP"/>
        </w:rPr>
        <w:t>model/functionality selection</w:t>
      </w:r>
    </w:p>
    <w:p w14:paraId="65F074A4" w14:textId="77777777" w:rsidR="004D0C54" w:rsidRPr="00AA673C" w:rsidRDefault="004D0C54" w:rsidP="004D0C54">
      <w:pPr>
        <w:pStyle w:val="afc"/>
        <w:numPr>
          <w:ilvl w:val="1"/>
          <w:numId w:val="8"/>
        </w:numPr>
        <w:jc w:val="both"/>
        <w:rPr>
          <w:b/>
          <w:bCs/>
          <w:lang w:eastAsia="ja-JP"/>
        </w:rPr>
      </w:pPr>
      <w:r w:rsidRPr="00AA673C">
        <w:rPr>
          <w:b/>
          <w:bCs/>
          <w:lang w:eastAsia="ja-JP"/>
        </w:rPr>
        <w:t>model/functionality activation/deactivation/switching/</w:t>
      </w:r>
      <w:proofErr w:type="gramStart"/>
      <w:r w:rsidRPr="00AA673C">
        <w:rPr>
          <w:b/>
          <w:bCs/>
          <w:lang w:eastAsia="ja-JP"/>
        </w:rPr>
        <w:t>fallback</w:t>
      </w:r>
      <w:proofErr w:type="gramEnd"/>
    </w:p>
    <w:p w14:paraId="54B7B42F" w14:textId="77777777" w:rsidR="004D0C54" w:rsidRPr="00AA673C" w:rsidRDefault="004D0C54" w:rsidP="004D0C54">
      <w:pPr>
        <w:pStyle w:val="afc"/>
        <w:numPr>
          <w:ilvl w:val="0"/>
          <w:numId w:val="8"/>
        </w:numPr>
        <w:jc w:val="both"/>
        <w:rPr>
          <w:b/>
          <w:bCs/>
          <w:lang w:eastAsia="ja-JP"/>
        </w:rPr>
      </w:pPr>
      <w:r w:rsidRPr="00AA673C">
        <w:rPr>
          <w:b/>
          <w:bCs/>
          <w:lang w:eastAsia="ja-JP"/>
        </w:rPr>
        <w:t xml:space="preserve">Define delay requirements based on multiple delay </w:t>
      </w:r>
      <w:proofErr w:type="gramStart"/>
      <w:r w:rsidRPr="00AA673C">
        <w:rPr>
          <w:b/>
          <w:bCs/>
          <w:lang w:eastAsia="ja-JP"/>
        </w:rPr>
        <w:t>components</w:t>
      </w:r>
      <w:proofErr w:type="gramEnd"/>
    </w:p>
    <w:p w14:paraId="6615E171" w14:textId="6B860E1A" w:rsidR="004D0C54" w:rsidRDefault="004D0C54" w:rsidP="004D0C54">
      <w:pPr>
        <w:jc w:val="both"/>
        <w:rPr>
          <w:b/>
          <w:bCs/>
          <w:lang w:eastAsia="ja-JP"/>
        </w:rPr>
      </w:pPr>
      <w:r w:rsidRPr="004D0C54">
        <w:rPr>
          <w:b/>
          <w:bCs/>
          <w:lang w:eastAsia="ja-JP"/>
        </w:rPr>
        <w:t>Proposal 4: LCM requirements should be defined based on procedures defined by other WGs as same as legacy functionality. However, performance monitoring metric should be defined by RAN4.</w:t>
      </w:r>
    </w:p>
    <w:p w14:paraId="16FF5EFD" w14:textId="1E59E2A3" w:rsidR="004D0C54" w:rsidRPr="004D0C54" w:rsidRDefault="004D0C54" w:rsidP="004D0C54">
      <w:pPr>
        <w:jc w:val="both"/>
        <w:rPr>
          <w:b/>
          <w:bCs/>
          <w:lang w:val="en-US" w:eastAsia="ja-JP"/>
        </w:rPr>
      </w:pPr>
      <w:r w:rsidRPr="004D0C54">
        <w:rPr>
          <w:rFonts w:hint="eastAsia"/>
          <w:b/>
          <w:bCs/>
          <w:lang w:val="en-US" w:eastAsia="ja-JP"/>
        </w:rPr>
        <w:t>P</w:t>
      </w:r>
      <w:r w:rsidRPr="004D0C54">
        <w:rPr>
          <w:b/>
          <w:bCs/>
          <w:lang w:val="en-US" w:eastAsia="ja-JP"/>
        </w:rPr>
        <w:t xml:space="preserve">roposal </w:t>
      </w:r>
      <w:r>
        <w:rPr>
          <w:b/>
          <w:bCs/>
          <w:lang w:val="en-US" w:eastAsia="ja-JP"/>
        </w:rPr>
        <w:t>5</w:t>
      </w:r>
      <w:r w:rsidRPr="004D0C54">
        <w:rPr>
          <w:b/>
          <w:bCs/>
          <w:lang w:val="en-US" w:eastAsia="ja-JP"/>
        </w:rPr>
        <w:t>: If the model/functionality is stored in somewhere and it can be referred by TE vendor, one possible solution for post-deployment validation is that TE refers updated model/functionality and validates performance. However, it should be considered that how to treat the condition difference and how often it should be done.</w:t>
      </w:r>
    </w:p>
    <w:p w14:paraId="03BC522C" w14:textId="6D5CB75E" w:rsidR="000A4A19" w:rsidRDefault="000A4A19" w:rsidP="007309B7">
      <w:pPr>
        <w:pStyle w:val="1"/>
        <w:jc w:val="both"/>
        <w:rPr>
          <w:lang w:eastAsia="ja-JP"/>
        </w:rPr>
      </w:pPr>
      <w:r>
        <w:rPr>
          <w:rFonts w:hint="eastAsia"/>
          <w:lang w:eastAsia="ja-JP"/>
        </w:rPr>
        <w:t>A</w:t>
      </w:r>
      <w:r>
        <w:rPr>
          <w:lang w:eastAsia="ja-JP"/>
        </w:rPr>
        <w:t>nnex: Agreements during Rel-18</w:t>
      </w:r>
    </w:p>
    <w:p w14:paraId="517E0E10" w14:textId="2EF9DAF1" w:rsidR="000A4A19" w:rsidRPr="005B2302" w:rsidRDefault="000A4A19" w:rsidP="007309B7">
      <w:pPr>
        <w:pStyle w:val="2"/>
        <w:jc w:val="both"/>
        <w:rPr>
          <w:lang w:eastAsia="ja-JP"/>
        </w:rPr>
      </w:pPr>
      <w:r w:rsidRPr="005B2302">
        <w:rPr>
          <w:rFonts w:hint="eastAsia"/>
          <w:lang w:eastAsia="ja-JP"/>
        </w:rPr>
        <w:t>R</w:t>
      </w:r>
      <w:r w:rsidRPr="005B2302">
        <w:rPr>
          <w:lang w:eastAsia="ja-JP"/>
        </w:rPr>
        <w:t>AN4#106bis</w:t>
      </w:r>
    </w:p>
    <w:p w14:paraId="6D14A3B6" w14:textId="77777777" w:rsidR="000A4A19" w:rsidRDefault="000A4A19" w:rsidP="007309B7">
      <w:pPr>
        <w:pStyle w:val="Doc-text2"/>
        <w:ind w:left="0" w:firstLine="0"/>
        <w:rPr>
          <w:rFonts w:ascii="Times New Roman" w:hAnsi="Times New Roman"/>
          <w:b/>
          <w:bCs/>
          <w:szCs w:val="20"/>
          <w:u w:val="single"/>
        </w:rPr>
      </w:pPr>
      <w:r>
        <w:rPr>
          <w:rFonts w:ascii="Times New Roman" w:hAnsi="Times New Roman"/>
          <w:b/>
          <w:bCs/>
          <w:szCs w:val="20"/>
          <w:u w:val="single"/>
        </w:rPr>
        <w:t>RAN4 Scope and baseline performance</w:t>
      </w:r>
    </w:p>
    <w:p w14:paraId="4BD979B9" w14:textId="77777777" w:rsidR="000A4A19" w:rsidRDefault="000A4A19" w:rsidP="007309B7">
      <w:pPr>
        <w:jc w:val="both"/>
        <w:rPr>
          <w:rFonts w:asciiTheme="minorHAnsi" w:hAnsiTheme="minorHAnsi"/>
          <w:b/>
          <w:szCs w:val="22"/>
          <w:highlight w:val="green"/>
          <w:lang w:eastAsia="zh-CN"/>
        </w:rPr>
      </w:pPr>
      <w:r>
        <w:rPr>
          <w:rFonts w:hint="eastAsia"/>
          <w:b/>
          <w:highlight w:val="green"/>
          <w:lang w:eastAsia="zh-CN"/>
        </w:rPr>
        <w:t xml:space="preserve">Agreement: </w:t>
      </w:r>
    </w:p>
    <w:p w14:paraId="711F8ABE" w14:textId="77777777" w:rsidR="000A4A19" w:rsidRDefault="000A4A19" w:rsidP="007309B7">
      <w:pPr>
        <w:widowControl w:val="0"/>
        <w:numPr>
          <w:ilvl w:val="0"/>
          <w:numId w:val="7"/>
        </w:numPr>
        <w:spacing w:after="0"/>
        <w:ind w:leftChars="20" w:left="400"/>
        <w:jc w:val="both"/>
        <w:rPr>
          <w:lang w:eastAsia="ja-JP"/>
        </w:rPr>
      </w:pPr>
      <w:r>
        <w:rPr>
          <w:rFonts w:hint="eastAsia"/>
        </w:rPr>
        <w:t>General aspects</w:t>
      </w:r>
    </w:p>
    <w:p w14:paraId="621A8160"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RAN4 will study how to define requirements and tests for </w:t>
      </w:r>
      <w:proofErr w:type="gramStart"/>
      <w:r>
        <w:t>inference</w:t>
      </w:r>
      <w:proofErr w:type="gramEnd"/>
    </w:p>
    <w:p w14:paraId="2DE21E83"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RAN4 does not need to study requirements/tests for </w:t>
      </w:r>
      <w:proofErr w:type="gramStart"/>
      <w:r>
        <w:t>training</w:t>
      </w:r>
      <w:proofErr w:type="gramEnd"/>
    </w:p>
    <w:p w14:paraId="56B94AE0" w14:textId="77777777" w:rsidR="000A4A19" w:rsidRDefault="000A4A19" w:rsidP="007309B7">
      <w:pPr>
        <w:widowControl w:val="0"/>
        <w:numPr>
          <w:ilvl w:val="1"/>
          <w:numId w:val="9"/>
        </w:numPr>
        <w:spacing w:after="0"/>
        <w:ind w:leftChars="440" w:left="1300"/>
        <w:jc w:val="both"/>
        <w:rPr>
          <w:rFonts w:asciiTheme="minorHAnsi" w:hAnsiTheme="minorHAnsi"/>
          <w:kern w:val="2"/>
          <w:sz w:val="21"/>
          <w:szCs w:val="22"/>
        </w:rPr>
      </w:pPr>
      <w:r>
        <w:rPr>
          <w:rFonts w:hint="eastAsia"/>
        </w:rPr>
        <w:t>If other WG defines the training procedure, RAN4 may need study to define the requirements for it.</w:t>
      </w:r>
    </w:p>
    <w:p w14:paraId="1D7A5190"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RAN4 could evaluate feasibility of requirements/tests for </w:t>
      </w:r>
      <w:proofErr w:type="gramStart"/>
      <w:r>
        <w:t>LCM</w:t>
      </w:r>
      <w:proofErr w:type="gramEnd"/>
    </w:p>
    <w:p w14:paraId="7897C126" w14:textId="77777777" w:rsidR="000A4A19" w:rsidRDefault="000A4A19" w:rsidP="007309B7">
      <w:pPr>
        <w:widowControl w:val="0"/>
        <w:numPr>
          <w:ilvl w:val="1"/>
          <w:numId w:val="9"/>
        </w:numPr>
        <w:spacing w:after="0"/>
        <w:ind w:leftChars="440" w:left="1300"/>
        <w:jc w:val="both"/>
        <w:rPr>
          <w:rFonts w:asciiTheme="minorHAnsi" w:hAnsiTheme="minorHAnsi"/>
          <w:kern w:val="2"/>
          <w:sz w:val="21"/>
          <w:szCs w:val="22"/>
        </w:rPr>
      </w:pPr>
      <w:r>
        <w:rPr>
          <w:rFonts w:hint="eastAsia"/>
        </w:rPr>
        <w:t xml:space="preserve">Progress of the discussion will depend on RAN1/2 progress on these </w:t>
      </w:r>
      <w:proofErr w:type="gramStart"/>
      <w:r>
        <w:rPr>
          <w:rFonts w:hint="eastAsia"/>
        </w:rPr>
        <w:t>procedures</w:t>
      </w:r>
      <w:proofErr w:type="gramEnd"/>
      <w:r>
        <w:rPr>
          <w:rFonts w:hint="eastAsia"/>
        </w:rPr>
        <w:t xml:space="preserve"> </w:t>
      </w:r>
    </w:p>
    <w:p w14:paraId="70D9C5B7"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FFS if requirements for data collection (in particular for training) could/need be </w:t>
      </w:r>
      <w:proofErr w:type="gramStart"/>
      <w:r>
        <w:t>defined</w:t>
      </w:r>
      <w:proofErr w:type="gramEnd"/>
    </w:p>
    <w:p w14:paraId="6D82E182" w14:textId="77777777" w:rsidR="000A4A19" w:rsidRDefault="000A4A19" w:rsidP="007309B7">
      <w:pPr>
        <w:widowControl w:val="0"/>
        <w:numPr>
          <w:ilvl w:val="0"/>
          <w:numId w:val="7"/>
        </w:numPr>
        <w:spacing w:after="0"/>
        <w:ind w:leftChars="20" w:left="400"/>
        <w:jc w:val="both"/>
        <w:rPr>
          <w:rFonts w:asciiTheme="minorHAnsi" w:hAnsiTheme="minorHAnsi"/>
          <w:kern w:val="2"/>
          <w:sz w:val="21"/>
          <w:szCs w:val="22"/>
        </w:rPr>
      </w:pPr>
      <w:r>
        <w:rPr>
          <w:rFonts w:hint="eastAsia"/>
        </w:rPr>
        <w:t>Defining AI/ML requirements</w:t>
      </w:r>
    </w:p>
    <w:p w14:paraId="511224F2"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For the cases with the existing legacy performance </w:t>
      </w:r>
    </w:p>
    <w:p w14:paraId="40204755" w14:textId="77777777" w:rsidR="000A4A19" w:rsidRDefault="000A4A19" w:rsidP="007309B7">
      <w:pPr>
        <w:widowControl w:val="0"/>
        <w:numPr>
          <w:ilvl w:val="1"/>
          <w:numId w:val="9"/>
        </w:numPr>
        <w:spacing w:after="0"/>
        <w:ind w:leftChars="440" w:left="1300"/>
        <w:jc w:val="both"/>
        <w:rPr>
          <w:rFonts w:asciiTheme="minorHAnsi" w:hAnsiTheme="minorHAnsi"/>
          <w:kern w:val="2"/>
          <w:sz w:val="21"/>
          <w:szCs w:val="22"/>
        </w:rPr>
      </w:pPr>
      <w:r>
        <w:rPr>
          <w:rFonts w:hint="eastAsia"/>
        </w:rPr>
        <w:t xml:space="preserve">Take the legacy performance as baseline for existing use cases/procedures/functionalities/measurements that are to be enhanced by AI/ML based </w:t>
      </w:r>
      <w:proofErr w:type="gramStart"/>
      <w:r>
        <w:rPr>
          <w:rFonts w:hint="eastAsia"/>
        </w:rPr>
        <w:t>methods</w:t>
      </w:r>
      <w:proofErr w:type="gramEnd"/>
    </w:p>
    <w:p w14:paraId="315D658A" w14:textId="77777777" w:rsidR="000A4A19" w:rsidRDefault="000A4A19" w:rsidP="007309B7">
      <w:pPr>
        <w:widowControl w:val="0"/>
        <w:numPr>
          <w:ilvl w:val="2"/>
          <w:numId w:val="9"/>
        </w:numPr>
        <w:spacing w:after="0"/>
        <w:ind w:leftChars="650" w:left="1720"/>
        <w:jc w:val="both"/>
      </w:pPr>
      <w:r>
        <w:rPr>
          <w:rFonts w:hint="eastAsia"/>
        </w:rPr>
        <w:t xml:space="preserve">FFS how to define </w:t>
      </w:r>
      <w:r>
        <w:rPr>
          <w:rFonts w:hint="eastAsia"/>
        </w:rPr>
        <w:t>“</w:t>
      </w:r>
      <w:r>
        <w:rPr>
          <w:rFonts w:hint="eastAsia"/>
        </w:rPr>
        <w:t>legacy performance</w:t>
      </w:r>
      <w:r>
        <w:rPr>
          <w:rFonts w:hint="eastAsia"/>
        </w:rPr>
        <w:t>”</w:t>
      </w:r>
      <w:r>
        <w:rPr>
          <w:rFonts w:hint="eastAsia"/>
        </w:rPr>
        <w:t xml:space="preserve"> (whether on meeting/exceeding existing RAN4 requirements, or a wider criterion </w:t>
      </w:r>
      <w:proofErr w:type="gramStart"/>
      <w:r>
        <w:rPr>
          <w:rFonts w:hint="eastAsia"/>
        </w:rPr>
        <w:t>taking into account</w:t>
      </w:r>
      <w:proofErr w:type="gramEnd"/>
      <w:r>
        <w:rPr>
          <w:rFonts w:hint="eastAsia"/>
        </w:rPr>
        <w:t xml:space="preserve"> generalization)</w:t>
      </w:r>
    </w:p>
    <w:p w14:paraId="670D3AEB" w14:textId="77777777" w:rsidR="000A4A19" w:rsidRDefault="000A4A19" w:rsidP="007309B7">
      <w:pPr>
        <w:widowControl w:val="0"/>
        <w:numPr>
          <w:ilvl w:val="1"/>
          <w:numId w:val="9"/>
        </w:numPr>
        <w:spacing w:after="0"/>
        <w:ind w:leftChars="440" w:left="1300"/>
        <w:jc w:val="both"/>
      </w:pPr>
      <w:r>
        <w:rPr>
          <w:rFonts w:hint="eastAsia"/>
        </w:rPr>
        <w:t xml:space="preserve">New or enhanced performance requirements/tests could be considered for existing use cases/procedures/functionalities/measurements that are to be enhanced by AI/ML based </w:t>
      </w:r>
      <w:proofErr w:type="gramStart"/>
      <w:r>
        <w:rPr>
          <w:rFonts w:hint="eastAsia"/>
        </w:rPr>
        <w:t>methods</w:t>
      </w:r>
      <w:proofErr w:type="gramEnd"/>
    </w:p>
    <w:p w14:paraId="019A36C5" w14:textId="77777777" w:rsidR="000A4A19" w:rsidRDefault="000A4A19" w:rsidP="007309B7">
      <w:pPr>
        <w:pStyle w:val="afc"/>
        <w:numPr>
          <w:ilvl w:val="0"/>
          <w:numId w:val="8"/>
        </w:numPr>
        <w:overflowPunct/>
        <w:autoSpaceDE/>
        <w:autoSpaceDN/>
        <w:adjustRightInd/>
        <w:spacing w:after="0"/>
        <w:contextualSpacing w:val="0"/>
        <w:jc w:val="both"/>
        <w:textAlignment w:val="auto"/>
      </w:pPr>
      <w:r>
        <w:t>For the cases without the existing legacy performance</w:t>
      </w:r>
    </w:p>
    <w:p w14:paraId="1433DE8A" w14:textId="77777777" w:rsidR="000A4A19" w:rsidRDefault="000A4A19" w:rsidP="007309B7">
      <w:pPr>
        <w:widowControl w:val="0"/>
        <w:numPr>
          <w:ilvl w:val="1"/>
          <w:numId w:val="9"/>
        </w:numPr>
        <w:spacing w:after="0"/>
        <w:ind w:leftChars="440" w:left="1300"/>
        <w:jc w:val="both"/>
        <w:rPr>
          <w:rFonts w:asciiTheme="minorHAnsi" w:hAnsiTheme="minorHAnsi"/>
          <w:kern w:val="2"/>
          <w:sz w:val="21"/>
          <w:szCs w:val="22"/>
        </w:rPr>
      </w:pPr>
      <w:r>
        <w:rPr>
          <w:rFonts w:hint="eastAsia"/>
        </w:rPr>
        <w:t xml:space="preserve">New or enhanced performance requirements/tests could be considered for the use cases/procedures/functionalities/measurements that are to be enhanced by AI/ML based </w:t>
      </w:r>
      <w:proofErr w:type="gramStart"/>
      <w:r>
        <w:rPr>
          <w:rFonts w:hint="eastAsia"/>
        </w:rPr>
        <w:t>methods</w:t>
      </w:r>
      <w:proofErr w:type="gramEnd"/>
      <w:r>
        <w:rPr>
          <w:rFonts w:hint="eastAsia"/>
        </w:rPr>
        <w:t xml:space="preserve"> </w:t>
      </w:r>
    </w:p>
    <w:p w14:paraId="24ED05BD" w14:textId="77777777" w:rsidR="000A4A19" w:rsidRDefault="000A4A19" w:rsidP="007309B7">
      <w:pPr>
        <w:widowControl w:val="0"/>
        <w:numPr>
          <w:ilvl w:val="0"/>
          <w:numId w:val="7"/>
        </w:numPr>
        <w:spacing w:after="0"/>
        <w:ind w:leftChars="20" w:left="400"/>
        <w:jc w:val="both"/>
      </w:pPr>
      <w:r>
        <w:rPr>
          <w:rFonts w:hint="eastAsia"/>
        </w:rPr>
        <w:t>Generalization verification aspects</w:t>
      </w:r>
    </w:p>
    <w:p w14:paraId="3401EC14" w14:textId="77777777" w:rsidR="000A4A19" w:rsidRDefault="000A4A19" w:rsidP="007309B7">
      <w:pPr>
        <w:pStyle w:val="afc"/>
        <w:numPr>
          <w:ilvl w:val="0"/>
          <w:numId w:val="8"/>
        </w:numPr>
        <w:overflowPunct/>
        <w:autoSpaceDE/>
        <w:autoSpaceDN/>
        <w:adjustRightInd/>
        <w:spacing w:after="0"/>
        <w:contextualSpacing w:val="0"/>
        <w:jc w:val="both"/>
        <w:textAlignment w:val="auto"/>
      </w:pPr>
      <w:r>
        <w:t>Study the necessity and feasibility of defining requirements or test to verify the generalization of AI/ML</w:t>
      </w:r>
    </w:p>
    <w:p w14:paraId="48CA973D" w14:textId="77777777" w:rsidR="000A4A19" w:rsidRDefault="000A4A19" w:rsidP="007309B7">
      <w:pPr>
        <w:widowControl w:val="0"/>
        <w:numPr>
          <w:ilvl w:val="0"/>
          <w:numId w:val="7"/>
        </w:numPr>
        <w:spacing w:after="0"/>
        <w:ind w:leftChars="20" w:left="400"/>
        <w:jc w:val="both"/>
        <w:rPr>
          <w:rFonts w:asciiTheme="minorHAnsi" w:hAnsiTheme="minorHAnsi"/>
          <w:kern w:val="2"/>
          <w:sz w:val="21"/>
          <w:szCs w:val="22"/>
        </w:rPr>
      </w:pPr>
      <w:r>
        <w:rPr>
          <w:rFonts w:hint="eastAsia"/>
        </w:rPr>
        <w:t>One sided and 2-sided models</w:t>
      </w:r>
    </w:p>
    <w:p w14:paraId="1F18EACC" w14:textId="77777777" w:rsidR="000A4A19" w:rsidRDefault="000A4A19" w:rsidP="007309B7">
      <w:pPr>
        <w:pStyle w:val="afc"/>
        <w:numPr>
          <w:ilvl w:val="0"/>
          <w:numId w:val="8"/>
        </w:numPr>
        <w:overflowPunct/>
        <w:autoSpaceDE/>
        <w:autoSpaceDN/>
        <w:adjustRightInd/>
        <w:spacing w:after="0"/>
        <w:contextualSpacing w:val="0"/>
        <w:jc w:val="both"/>
        <w:textAlignment w:val="auto"/>
      </w:pPr>
      <w:r>
        <w:t>RAN4 to consider both models, discussion can continue in parallel.</w:t>
      </w:r>
    </w:p>
    <w:p w14:paraId="19F457FF" w14:textId="77777777" w:rsidR="000A4A19" w:rsidRDefault="000A4A19" w:rsidP="007309B7">
      <w:pPr>
        <w:jc w:val="both"/>
        <w:rPr>
          <w:rFonts w:asciiTheme="minorHAnsi" w:hAnsiTheme="minorHAnsi"/>
          <w:b/>
          <w:szCs w:val="22"/>
        </w:rPr>
      </w:pPr>
    </w:p>
    <w:p w14:paraId="4DE09AD7" w14:textId="77777777" w:rsidR="000A4A19" w:rsidRDefault="000A4A19" w:rsidP="007309B7">
      <w:pPr>
        <w:jc w:val="both"/>
        <w:rPr>
          <w:b/>
          <w:u w:val="single"/>
        </w:rPr>
      </w:pPr>
      <w:r>
        <w:rPr>
          <w:rFonts w:hint="eastAsia"/>
          <w:b/>
          <w:u w:val="single"/>
        </w:rPr>
        <w:t>Training dataset definition</w:t>
      </w:r>
    </w:p>
    <w:p w14:paraId="3CA115B4" w14:textId="77777777" w:rsidR="000A4A19" w:rsidRDefault="000A4A19" w:rsidP="007309B7">
      <w:pPr>
        <w:jc w:val="both"/>
        <w:rPr>
          <w:rFonts w:eastAsia="游明朝"/>
          <w:b/>
          <w:highlight w:val="green"/>
        </w:rPr>
      </w:pPr>
      <w:r>
        <w:rPr>
          <w:rFonts w:eastAsia="游明朝" w:hint="eastAsia"/>
          <w:b/>
          <w:highlight w:val="green"/>
        </w:rPr>
        <w:t>Agreement:</w:t>
      </w:r>
    </w:p>
    <w:p w14:paraId="0ACA6DF0" w14:textId="77777777" w:rsidR="000A4A19" w:rsidRDefault="000A4A19" w:rsidP="007309B7">
      <w:pPr>
        <w:widowControl w:val="0"/>
        <w:numPr>
          <w:ilvl w:val="0"/>
          <w:numId w:val="7"/>
        </w:numPr>
        <w:spacing w:after="0"/>
        <w:ind w:leftChars="20" w:left="400"/>
        <w:jc w:val="both"/>
        <w:rPr>
          <w:rFonts w:eastAsiaTheme="minorEastAsia"/>
        </w:rPr>
      </w:pPr>
      <w:r>
        <w:rPr>
          <w:rFonts w:hint="eastAsia"/>
        </w:rPr>
        <w:t xml:space="preserve">Dataset to be used for the device model training is left to </w:t>
      </w:r>
      <w:proofErr w:type="gramStart"/>
      <w:r>
        <w:rPr>
          <w:rFonts w:hint="eastAsia"/>
        </w:rPr>
        <w:t>implementation</w:t>
      </w:r>
      <w:proofErr w:type="gramEnd"/>
    </w:p>
    <w:p w14:paraId="12E857F9"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If a specific test for training is defined, RAN4 might have to introduce some conditions and/or accuracy requirements for the training dataset or training data </w:t>
      </w:r>
      <w:proofErr w:type="gramStart"/>
      <w:r>
        <w:t>generation</w:t>
      </w:r>
      <w:proofErr w:type="gramEnd"/>
    </w:p>
    <w:p w14:paraId="76839F61" w14:textId="77777777" w:rsidR="000A4A19" w:rsidRDefault="000A4A19" w:rsidP="007309B7">
      <w:pPr>
        <w:pStyle w:val="Doc-text2"/>
        <w:ind w:left="0" w:firstLine="0"/>
      </w:pPr>
    </w:p>
    <w:p w14:paraId="328647B9" w14:textId="77777777" w:rsidR="000A4A19" w:rsidRDefault="000A4A19" w:rsidP="007309B7">
      <w:pPr>
        <w:jc w:val="both"/>
        <w:rPr>
          <w:b/>
          <w:u w:val="single"/>
        </w:rPr>
      </w:pPr>
      <w:r>
        <w:rPr>
          <w:rFonts w:hint="eastAsia"/>
          <w:b/>
          <w:u w:val="single"/>
        </w:rPr>
        <w:t>High level testing framework</w:t>
      </w:r>
    </w:p>
    <w:p w14:paraId="647A44DE" w14:textId="77777777" w:rsidR="000A4A19" w:rsidRDefault="000A4A19" w:rsidP="007309B7">
      <w:pPr>
        <w:jc w:val="both"/>
        <w:rPr>
          <w:rFonts w:eastAsia="游明朝"/>
          <w:b/>
          <w:highlight w:val="green"/>
        </w:rPr>
      </w:pPr>
      <w:r>
        <w:rPr>
          <w:rFonts w:eastAsia="游明朝" w:hint="eastAsia"/>
          <w:b/>
          <w:highlight w:val="green"/>
        </w:rPr>
        <w:t>Agreement:</w:t>
      </w:r>
    </w:p>
    <w:p w14:paraId="41B0EF7C" w14:textId="77777777" w:rsidR="000A4A19" w:rsidRDefault="000A4A19" w:rsidP="007309B7">
      <w:pPr>
        <w:widowControl w:val="0"/>
        <w:numPr>
          <w:ilvl w:val="0"/>
          <w:numId w:val="7"/>
        </w:numPr>
        <w:spacing w:after="0"/>
        <w:ind w:leftChars="20" w:left="400"/>
        <w:jc w:val="both"/>
        <w:rPr>
          <w:rFonts w:eastAsiaTheme="minorEastAsia"/>
        </w:rPr>
      </w:pPr>
      <w:r>
        <w:rPr>
          <w:rFonts w:hint="eastAsia"/>
        </w:rPr>
        <w:t xml:space="preserve">RAN4 should design the tests such that performance is guaranteed and to avoid that a UE can easily pass the test but perform poorly in the field. </w:t>
      </w:r>
    </w:p>
    <w:p w14:paraId="3BE04509"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This framework is not directly enforceable but should be considered for all the tests to be </w:t>
      </w:r>
      <w:proofErr w:type="gramStart"/>
      <w:r>
        <w:t>introduced</w:t>
      </w:r>
      <w:proofErr w:type="gramEnd"/>
    </w:p>
    <w:p w14:paraId="25C52DB5"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This also applies to LCM </w:t>
      </w:r>
      <w:proofErr w:type="gramStart"/>
      <w:r>
        <w:t>tests, if</w:t>
      </w:r>
      <w:proofErr w:type="gramEnd"/>
      <w:r>
        <w:t xml:space="preserve"> they are defined.</w:t>
      </w:r>
    </w:p>
    <w:p w14:paraId="18773E84" w14:textId="77777777" w:rsidR="000A4A19" w:rsidRDefault="000A4A19" w:rsidP="007309B7">
      <w:pPr>
        <w:pStyle w:val="Doc-text2"/>
        <w:ind w:left="0" w:firstLine="0"/>
      </w:pPr>
    </w:p>
    <w:p w14:paraId="31A6058D" w14:textId="77777777" w:rsidR="000A4A19" w:rsidRDefault="000A4A19" w:rsidP="007309B7">
      <w:pPr>
        <w:jc w:val="both"/>
        <w:rPr>
          <w:b/>
          <w:u w:val="single"/>
        </w:rPr>
      </w:pPr>
      <w:r>
        <w:rPr>
          <w:rFonts w:hint="eastAsia"/>
          <w:b/>
          <w:u w:val="single"/>
        </w:rPr>
        <w:t>Terminology</w:t>
      </w:r>
    </w:p>
    <w:p w14:paraId="492FC385" w14:textId="77777777" w:rsidR="000A4A19" w:rsidRDefault="000A4A19" w:rsidP="007309B7">
      <w:pPr>
        <w:jc w:val="both"/>
        <w:rPr>
          <w:rFonts w:eastAsia="游明朝"/>
          <w:b/>
          <w:highlight w:val="green"/>
        </w:rPr>
      </w:pPr>
      <w:r>
        <w:rPr>
          <w:rFonts w:eastAsia="游明朝" w:hint="eastAsia"/>
          <w:b/>
          <w:highlight w:val="green"/>
        </w:rPr>
        <w:t>Agreement:</w:t>
      </w:r>
    </w:p>
    <w:p w14:paraId="486CA23A" w14:textId="77777777" w:rsidR="000A4A19" w:rsidRDefault="000A4A19" w:rsidP="007309B7">
      <w:pPr>
        <w:widowControl w:val="0"/>
        <w:numPr>
          <w:ilvl w:val="0"/>
          <w:numId w:val="7"/>
        </w:numPr>
        <w:spacing w:after="0"/>
        <w:ind w:leftChars="20" w:left="400"/>
        <w:jc w:val="both"/>
        <w:rPr>
          <w:rFonts w:eastAsiaTheme="minorEastAsia"/>
        </w:rPr>
      </w:pPr>
      <w:r>
        <w:rPr>
          <w:rFonts w:hint="eastAsia"/>
        </w:rPr>
        <w:t>Terminology as given in R4-2305779 is agreed (included in the Annex) together with the following principles:</w:t>
      </w:r>
    </w:p>
    <w:p w14:paraId="0A986DE8" w14:textId="77777777" w:rsidR="000A4A19" w:rsidRDefault="000A4A19" w:rsidP="007309B7">
      <w:pPr>
        <w:pStyle w:val="afc"/>
        <w:numPr>
          <w:ilvl w:val="0"/>
          <w:numId w:val="8"/>
        </w:numPr>
        <w:overflowPunct/>
        <w:autoSpaceDE/>
        <w:autoSpaceDN/>
        <w:adjustRightInd/>
        <w:spacing w:after="0"/>
        <w:contextualSpacing w:val="0"/>
        <w:jc w:val="both"/>
        <w:textAlignment w:val="auto"/>
      </w:pPr>
      <w:r>
        <w:t>If needed, the description of terminologies in Table 1 can be updated. The changes are then liaised to RAN1 through an LS.</w:t>
      </w:r>
    </w:p>
    <w:p w14:paraId="14BD00CD" w14:textId="77777777" w:rsidR="000A4A19" w:rsidRDefault="000A4A19" w:rsidP="007309B7">
      <w:pPr>
        <w:pStyle w:val="afc"/>
        <w:numPr>
          <w:ilvl w:val="0"/>
          <w:numId w:val="8"/>
        </w:numPr>
        <w:overflowPunct/>
        <w:autoSpaceDE/>
        <w:autoSpaceDN/>
        <w:adjustRightInd/>
        <w:spacing w:after="0"/>
        <w:contextualSpacing w:val="0"/>
        <w:jc w:val="both"/>
        <w:textAlignment w:val="auto"/>
      </w:pPr>
      <w:r>
        <w:t>If needed, new terminology with an appropriate description can be added to Table 1. The changes are then liaised to RAN1 through an LS.</w:t>
      </w:r>
    </w:p>
    <w:p w14:paraId="31D46FB2" w14:textId="77777777" w:rsidR="000A4A19" w:rsidRDefault="000A4A19" w:rsidP="007309B7">
      <w:pPr>
        <w:pStyle w:val="afc"/>
        <w:numPr>
          <w:ilvl w:val="0"/>
          <w:numId w:val="8"/>
        </w:numPr>
        <w:overflowPunct/>
        <w:autoSpaceDE/>
        <w:autoSpaceDN/>
        <w:adjustRightInd/>
        <w:spacing w:after="0"/>
        <w:contextualSpacing w:val="0"/>
        <w:jc w:val="both"/>
        <w:textAlignment w:val="auto"/>
      </w:pPr>
      <w:r>
        <w:t>If RAN1 agrees on new terminology not listed in Table 1, then RAN4 also updates the list of terminologies in Table 1 with the RAN1 agreed description.</w:t>
      </w:r>
    </w:p>
    <w:p w14:paraId="3DCDD47C" w14:textId="77777777" w:rsidR="000A4A19" w:rsidRDefault="000A4A19" w:rsidP="007309B7">
      <w:pPr>
        <w:pStyle w:val="Doc-text2"/>
        <w:ind w:left="0" w:firstLine="0"/>
      </w:pPr>
    </w:p>
    <w:p w14:paraId="1C5D6434" w14:textId="77777777" w:rsidR="000A4A19" w:rsidRDefault="000A4A19" w:rsidP="007309B7">
      <w:pPr>
        <w:jc w:val="both"/>
        <w:rPr>
          <w:b/>
          <w:u w:val="single"/>
        </w:rPr>
      </w:pPr>
      <w:r>
        <w:rPr>
          <w:rFonts w:hint="eastAsia"/>
          <w:b/>
          <w:u w:val="single"/>
        </w:rPr>
        <w:t xml:space="preserve">Use cases and sub-use cases to be </w:t>
      </w:r>
      <w:proofErr w:type="gramStart"/>
      <w:r>
        <w:rPr>
          <w:rFonts w:hint="eastAsia"/>
          <w:b/>
          <w:u w:val="single"/>
        </w:rPr>
        <w:t>handled</w:t>
      </w:r>
      <w:proofErr w:type="gramEnd"/>
    </w:p>
    <w:p w14:paraId="45D9D97C" w14:textId="77777777" w:rsidR="000A4A19" w:rsidRDefault="000A4A19" w:rsidP="007309B7">
      <w:pPr>
        <w:jc w:val="both"/>
        <w:rPr>
          <w:rFonts w:eastAsia="游明朝"/>
          <w:b/>
          <w:highlight w:val="green"/>
        </w:rPr>
      </w:pPr>
      <w:r>
        <w:rPr>
          <w:rFonts w:eastAsia="游明朝" w:hint="eastAsia"/>
          <w:b/>
          <w:highlight w:val="green"/>
        </w:rPr>
        <w:t>Agreement:</w:t>
      </w:r>
    </w:p>
    <w:p w14:paraId="51794589" w14:textId="77777777" w:rsidR="000A4A19" w:rsidRDefault="000A4A19" w:rsidP="007309B7">
      <w:pPr>
        <w:widowControl w:val="0"/>
        <w:numPr>
          <w:ilvl w:val="0"/>
          <w:numId w:val="7"/>
        </w:numPr>
        <w:spacing w:after="0"/>
        <w:ind w:leftChars="20" w:left="400"/>
        <w:jc w:val="both"/>
        <w:rPr>
          <w:rFonts w:eastAsiaTheme="minorEastAsia"/>
        </w:rPr>
      </w:pPr>
      <w:r>
        <w:rPr>
          <w:rFonts w:hint="eastAsia"/>
        </w:rPr>
        <w:t>Following use cases and sub-use cases will be handled in RAN4:</w:t>
      </w:r>
    </w:p>
    <w:p w14:paraId="346D6A4B" w14:textId="77777777" w:rsidR="000A4A19" w:rsidRDefault="000A4A19" w:rsidP="007309B7">
      <w:pPr>
        <w:pStyle w:val="afc"/>
        <w:numPr>
          <w:ilvl w:val="0"/>
          <w:numId w:val="8"/>
        </w:numPr>
        <w:overflowPunct/>
        <w:autoSpaceDE/>
        <w:autoSpaceDN/>
        <w:adjustRightInd/>
        <w:spacing w:after="0"/>
        <w:contextualSpacing w:val="0"/>
        <w:jc w:val="both"/>
        <w:textAlignment w:val="auto"/>
      </w:pPr>
      <w:r>
        <w:t>CSI feedback enhancement</w:t>
      </w:r>
    </w:p>
    <w:p w14:paraId="64938AB2" w14:textId="77777777" w:rsidR="000A4A19" w:rsidRDefault="000A4A19" w:rsidP="007309B7">
      <w:pPr>
        <w:widowControl w:val="0"/>
        <w:numPr>
          <w:ilvl w:val="1"/>
          <w:numId w:val="9"/>
        </w:numPr>
        <w:spacing w:after="0"/>
        <w:ind w:leftChars="440" w:left="1300"/>
        <w:jc w:val="both"/>
      </w:pPr>
      <w:r>
        <w:rPr>
          <w:rFonts w:hint="eastAsia"/>
        </w:rPr>
        <w:t>time domain CSI prediction</w:t>
      </w:r>
    </w:p>
    <w:p w14:paraId="0B3CCB80" w14:textId="77777777" w:rsidR="000A4A19" w:rsidRDefault="000A4A19" w:rsidP="007309B7">
      <w:pPr>
        <w:widowControl w:val="0"/>
        <w:numPr>
          <w:ilvl w:val="1"/>
          <w:numId w:val="9"/>
        </w:numPr>
        <w:spacing w:after="0"/>
        <w:ind w:leftChars="440" w:left="1300"/>
        <w:jc w:val="both"/>
      </w:pPr>
      <w:r>
        <w:rPr>
          <w:rFonts w:hint="eastAsia"/>
        </w:rPr>
        <w:t>spatial-frequency domain CSI compression</w:t>
      </w:r>
    </w:p>
    <w:p w14:paraId="36579224" w14:textId="77777777" w:rsidR="000A4A19" w:rsidRDefault="000A4A19" w:rsidP="007309B7">
      <w:pPr>
        <w:pStyle w:val="afc"/>
        <w:numPr>
          <w:ilvl w:val="0"/>
          <w:numId w:val="8"/>
        </w:numPr>
        <w:overflowPunct/>
        <w:autoSpaceDE/>
        <w:autoSpaceDN/>
        <w:adjustRightInd/>
        <w:spacing w:after="0"/>
        <w:contextualSpacing w:val="0"/>
        <w:jc w:val="both"/>
        <w:textAlignment w:val="auto"/>
      </w:pPr>
      <w:r>
        <w:t>Beam management</w:t>
      </w:r>
    </w:p>
    <w:p w14:paraId="588E4219" w14:textId="77777777" w:rsidR="000A4A19" w:rsidRDefault="000A4A19" w:rsidP="007309B7">
      <w:pPr>
        <w:widowControl w:val="0"/>
        <w:numPr>
          <w:ilvl w:val="1"/>
          <w:numId w:val="9"/>
        </w:numPr>
        <w:spacing w:after="0"/>
        <w:ind w:leftChars="440" w:left="1300"/>
        <w:jc w:val="both"/>
      </w:pPr>
      <w:r>
        <w:rPr>
          <w:rFonts w:hint="eastAsia"/>
        </w:rPr>
        <w:t>Spatial-domain DL beam prediction</w:t>
      </w:r>
    </w:p>
    <w:p w14:paraId="648A9CCF" w14:textId="77777777" w:rsidR="000A4A19" w:rsidRDefault="000A4A19" w:rsidP="007309B7">
      <w:pPr>
        <w:widowControl w:val="0"/>
        <w:numPr>
          <w:ilvl w:val="1"/>
          <w:numId w:val="9"/>
        </w:numPr>
        <w:spacing w:after="0"/>
        <w:ind w:leftChars="440" w:left="1300"/>
        <w:jc w:val="both"/>
      </w:pPr>
      <w:r>
        <w:rPr>
          <w:rFonts w:hint="eastAsia"/>
        </w:rPr>
        <w:t>Temporal DL beam prediction</w:t>
      </w:r>
    </w:p>
    <w:p w14:paraId="34AEA856" w14:textId="77777777" w:rsidR="000A4A19" w:rsidRDefault="000A4A19" w:rsidP="007309B7">
      <w:pPr>
        <w:pStyle w:val="afc"/>
        <w:numPr>
          <w:ilvl w:val="0"/>
          <w:numId w:val="8"/>
        </w:numPr>
        <w:overflowPunct/>
        <w:autoSpaceDE/>
        <w:autoSpaceDN/>
        <w:adjustRightInd/>
        <w:spacing w:after="0"/>
        <w:contextualSpacing w:val="0"/>
        <w:jc w:val="both"/>
        <w:textAlignment w:val="auto"/>
      </w:pPr>
      <w:r>
        <w:t>Positioning accuracy enhancements</w:t>
      </w:r>
    </w:p>
    <w:p w14:paraId="2B7CBDBD" w14:textId="77777777" w:rsidR="000A4A19" w:rsidRDefault="000A4A19" w:rsidP="007309B7">
      <w:pPr>
        <w:widowControl w:val="0"/>
        <w:numPr>
          <w:ilvl w:val="1"/>
          <w:numId w:val="9"/>
        </w:numPr>
        <w:spacing w:after="0"/>
        <w:ind w:leftChars="440" w:left="1300"/>
        <w:jc w:val="both"/>
      </w:pPr>
      <w:r>
        <w:rPr>
          <w:rFonts w:hint="eastAsia"/>
        </w:rPr>
        <w:t>direct AI/ML positioning</w:t>
      </w:r>
    </w:p>
    <w:p w14:paraId="6B87D4F9" w14:textId="77777777" w:rsidR="000A4A19" w:rsidRDefault="000A4A19" w:rsidP="007309B7">
      <w:pPr>
        <w:widowControl w:val="0"/>
        <w:numPr>
          <w:ilvl w:val="1"/>
          <w:numId w:val="9"/>
        </w:numPr>
        <w:spacing w:after="0"/>
        <w:ind w:leftChars="440" w:left="1300"/>
        <w:jc w:val="both"/>
      </w:pPr>
      <w:r>
        <w:rPr>
          <w:rFonts w:hint="eastAsia"/>
        </w:rPr>
        <w:t>AI/ML assisted positioning</w:t>
      </w:r>
    </w:p>
    <w:p w14:paraId="55024213" w14:textId="77777777" w:rsidR="000A4A19" w:rsidRDefault="000A4A19" w:rsidP="007309B7">
      <w:pPr>
        <w:pStyle w:val="Doc-text2"/>
        <w:ind w:left="0" w:firstLine="0"/>
      </w:pPr>
    </w:p>
    <w:p w14:paraId="52ADC937" w14:textId="77777777" w:rsidR="000A4A19" w:rsidRDefault="000A4A19" w:rsidP="007309B7">
      <w:pPr>
        <w:jc w:val="both"/>
        <w:rPr>
          <w:b/>
          <w:u w:val="single"/>
        </w:rPr>
      </w:pPr>
      <w:r>
        <w:rPr>
          <w:rFonts w:hint="eastAsia"/>
          <w:b/>
          <w:u w:val="single"/>
        </w:rPr>
        <w:t>LCM Related requirements</w:t>
      </w:r>
    </w:p>
    <w:p w14:paraId="700D158D" w14:textId="77777777" w:rsidR="000A4A19" w:rsidRDefault="000A4A19" w:rsidP="007309B7">
      <w:pPr>
        <w:jc w:val="both"/>
        <w:rPr>
          <w:rFonts w:eastAsia="游明朝"/>
          <w:b/>
          <w:highlight w:val="green"/>
        </w:rPr>
      </w:pPr>
      <w:proofErr w:type="gramStart"/>
      <w:r>
        <w:rPr>
          <w:rFonts w:eastAsia="游明朝" w:hint="eastAsia"/>
          <w:b/>
          <w:highlight w:val="green"/>
        </w:rPr>
        <w:t>Agreements;</w:t>
      </w:r>
      <w:proofErr w:type="gramEnd"/>
    </w:p>
    <w:p w14:paraId="4100A281" w14:textId="77777777" w:rsidR="000A4A19" w:rsidRDefault="000A4A19" w:rsidP="007309B7">
      <w:pPr>
        <w:widowControl w:val="0"/>
        <w:numPr>
          <w:ilvl w:val="0"/>
          <w:numId w:val="7"/>
        </w:numPr>
        <w:spacing w:after="0"/>
        <w:ind w:leftChars="20" w:left="400"/>
        <w:jc w:val="both"/>
        <w:rPr>
          <w:rFonts w:eastAsiaTheme="minorEastAsia"/>
        </w:rPr>
      </w:pPr>
      <w:r>
        <w:rPr>
          <w:rFonts w:hint="eastAsia"/>
        </w:rPr>
        <w:t>Following LCM related requirements are to be studied:</w:t>
      </w:r>
    </w:p>
    <w:p w14:paraId="50671870" w14:textId="77777777" w:rsidR="000A4A19" w:rsidRDefault="000A4A19" w:rsidP="007309B7">
      <w:pPr>
        <w:pStyle w:val="afc"/>
        <w:numPr>
          <w:ilvl w:val="0"/>
          <w:numId w:val="8"/>
        </w:numPr>
        <w:overflowPunct/>
        <w:autoSpaceDE/>
        <w:autoSpaceDN/>
        <w:adjustRightInd/>
        <w:spacing w:after="0"/>
        <w:contextualSpacing w:val="0"/>
        <w:jc w:val="both"/>
        <w:textAlignment w:val="auto"/>
      </w:pPr>
      <w:r>
        <w:t>Model/Functionality select/switch/activate/deactivate/</w:t>
      </w:r>
      <w:proofErr w:type="gramStart"/>
      <w:r>
        <w:t>fallback</w:t>
      </w:r>
      <w:proofErr w:type="gramEnd"/>
    </w:p>
    <w:p w14:paraId="1E2157E8" w14:textId="77777777" w:rsidR="000A4A19" w:rsidRDefault="000A4A19" w:rsidP="007309B7">
      <w:pPr>
        <w:pStyle w:val="afc"/>
        <w:numPr>
          <w:ilvl w:val="0"/>
          <w:numId w:val="8"/>
        </w:numPr>
        <w:overflowPunct/>
        <w:autoSpaceDE/>
        <w:autoSpaceDN/>
        <w:adjustRightInd/>
        <w:spacing w:after="0"/>
        <w:contextualSpacing w:val="0"/>
        <w:jc w:val="both"/>
        <w:textAlignment w:val="auto"/>
      </w:pPr>
      <w:r>
        <w:t>Model/Functionality monitoring</w:t>
      </w:r>
    </w:p>
    <w:p w14:paraId="0036233F" w14:textId="77777777" w:rsidR="000A4A19" w:rsidRDefault="000A4A19" w:rsidP="007309B7">
      <w:pPr>
        <w:pStyle w:val="afc"/>
        <w:numPr>
          <w:ilvl w:val="0"/>
          <w:numId w:val="8"/>
        </w:numPr>
        <w:overflowPunct/>
        <w:autoSpaceDE/>
        <w:autoSpaceDN/>
        <w:adjustRightInd/>
        <w:spacing w:after="0"/>
        <w:contextualSpacing w:val="0"/>
        <w:jc w:val="both"/>
        <w:textAlignment w:val="auto"/>
      </w:pPr>
      <w:r>
        <w:t xml:space="preserve">FFS if requirements for data collection (in particular for training) could/need be </w:t>
      </w:r>
      <w:proofErr w:type="gramStart"/>
      <w:r>
        <w:t>defined</w:t>
      </w:r>
      <w:proofErr w:type="gramEnd"/>
    </w:p>
    <w:p w14:paraId="37F2D1B3" w14:textId="77777777" w:rsidR="000A4A19" w:rsidRDefault="000A4A19" w:rsidP="007309B7">
      <w:pPr>
        <w:pStyle w:val="afc"/>
        <w:numPr>
          <w:ilvl w:val="0"/>
          <w:numId w:val="8"/>
        </w:numPr>
        <w:overflowPunct/>
        <w:autoSpaceDE/>
        <w:autoSpaceDN/>
        <w:adjustRightInd/>
        <w:spacing w:after="0"/>
        <w:contextualSpacing w:val="0"/>
        <w:jc w:val="both"/>
        <w:textAlignment w:val="auto"/>
      </w:pPr>
      <w:r>
        <w:t>FFS if requirements for transfer/delivery/</w:t>
      </w:r>
      <w:proofErr w:type="gramStart"/>
      <w:r>
        <w:t>update</w:t>
      </w:r>
      <w:proofErr w:type="gramEnd"/>
    </w:p>
    <w:p w14:paraId="79638123" w14:textId="77777777" w:rsidR="000A4A19" w:rsidRDefault="000A4A19" w:rsidP="007309B7">
      <w:pPr>
        <w:pStyle w:val="afc"/>
        <w:numPr>
          <w:ilvl w:val="0"/>
          <w:numId w:val="8"/>
        </w:numPr>
        <w:overflowPunct/>
        <w:autoSpaceDE/>
        <w:autoSpaceDN/>
        <w:adjustRightInd/>
        <w:spacing w:after="0"/>
        <w:contextualSpacing w:val="0"/>
        <w:jc w:val="both"/>
        <w:textAlignment w:val="auto"/>
      </w:pPr>
      <w:r>
        <w:t>NOTE: RAN4 study should be aligned with the agreements in other working groups.</w:t>
      </w:r>
    </w:p>
    <w:p w14:paraId="795E2462" w14:textId="77777777" w:rsidR="000A4A19" w:rsidRDefault="000A4A19" w:rsidP="007309B7">
      <w:pPr>
        <w:widowControl w:val="0"/>
        <w:numPr>
          <w:ilvl w:val="0"/>
          <w:numId w:val="7"/>
        </w:numPr>
        <w:spacing w:after="0"/>
        <w:ind w:leftChars="20" w:left="400"/>
        <w:jc w:val="both"/>
        <w:rPr>
          <w:rFonts w:asciiTheme="minorHAnsi" w:hAnsiTheme="minorHAnsi"/>
          <w:kern w:val="2"/>
          <w:sz w:val="21"/>
          <w:szCs w:val="22"/>
        </w:rPr>
      </w:pPr>
      <w:r>
        <w:rPr>
          <w:rFonts w:hint="eastAsia"/>
        </w:rPr>
        <w:t xml:space="preserve">Further study under LCM related </w:t>
      </w:r>
      <w:proofErr w:type="gramStart"/>
      <w:r>
        <w:rPr>
          <w:rFonts w:hint="eastAsia"/>
        </w:rPr>
        <w:t>tests, if</w:t>
      </w:r>
      <w:proofErr w:type="gramEnd"/>
      <w:r>
        <w:rPr>
          <w:rFonts w:hint="eastAsia"/>
        </w:rPr>
        <w:t xml:space="preserve"> they are defined.</w:t>
      </w:r>
    </w:p>
    <w:p w14:paraId="2BA6A96E" w14:textId="77777777" w:rsidR="000A4A19" w:rsidRDefault="000A4A19" w:rsidP="007309B7">
      <w:pPr>
        <w:pStyle w:val="afc"/>
        <w:numPr>
          <w:ilvl w:val="0"/>
          <w:numId w:val="8"/>
        </w:numPr>
        <w:overflowPunct/>
        <w:autoSpaceDE/>
        <w:autoSpaceDN/>
        <w:adjustRightInd/>
        <w:spacing w:after="0"/>
        <w:contextualSpacing w:val="0"/>
        <w:jc w:val="both"/>
        <w:textAlignment w:val="auto"/>
      </w:pPr>
      <w:r>
        <w:t>how the framework can address the possibility of updates/activation/deactivation/switching to the functionalities/models after the deployment of the devices in the filed</w:t>
      </w:r>
    </w:p>
    <w:p w14:paraId="33BEB51B" w14:textId="77777777" w:rsidR="000A4A19" w:rsidRDefault="000A4A19" w:rsidP="007309B7">
      <w:pPr>
        <w:pStyle w:val="Doc-text2"/>
        <w:ind w:left="0" w:firstLine="0"/>
      </w:pPr>
    </w:p>
    <w:p w14:paraId="3636A5F9" w14:textId="77777777" w:rsidR="000A4A19" w:rsidRDefault="000A4A19" w:rsidP="007309B7">
      <w:pPr>
        <w:pStyle w:val="Doc-text2"/>
        <w:ind w:left="0" w:firstLine="0"/>
        <w:rPr>
          <w:rFonts w:ascii="Times New Roman" w:hAnsi="Times New Roman"/>
          <w:b/>
          <w:szCs w:val="20"/>
          <w:u w:val="single"/>
        </w:rPr>
      </w:pPr>
      <w:r>
        <w:rPr>
          <w:rFonts w:ascii="Times New Roman" w:hAnsi="Times New Roman"/>
          <w:b/>
          <w:szCs w:val="20"/>
          <w:u w:val="single"/>
        </w:rPr>
        <w:t>Core requirements for AI/ML</w:t>
      </w:r>
    </w:p>
    <w:p w14:paraId="698A2123" w14:textId="77777777" w:rsidR="000A4A19" w:rsidRDefault="000A4A19" w:rsidP="007309B7">
      <w:pPr>
        <w:jc w:val="both"/>
        <w:rPr>
          <w:rFonts w:asciiTheme="minorHAnsi" w:hAnsiTheme="minorHAnsi"/>
          <w:b/>
          <w:szCs w:val="22"/>
          <w:highlight w:val="green"/>
          <w:lang w:eastAsia="zh-CN"/>
        </w:rPr>
      </w:pPr>
      <w:r>
        <w:rPr>
          <w:rFonts w:hint="eastAsia"/>
          <w:b/>
          <w:highlight w:val="green"/>
          <w:lang w:eastAsia="zh-CN"/>
        </w:rPr>
        <w:t>Agreement:</w:t>
      </w:r>
    </w:p>
    <w:p w14:paraId="73263A31" w14:textId="77777777" w:rsidR="000A4A19" w:rsidRDefault="000A4A19" w:rsidP="007309B7">
      <w:pPr>
        <w:widowControl w:val="0"/>
        <w:numPr>
          <w:ilvl w:val="0"/>
          <w:numId w:val="7"/>
        </w:numPr>
        <w:spacing w:after="0"/>
        <w:ind w:leftChars="20" w:left="400"/>
        <w:jc w:val="both"/>
        <w:rPr>
          <w:lang w:eastAsia="ja-JP"/>
        </w:rPr>
      </w:pPr>
      <w:r>
        <w:rPr>
          <w:rFonts w:hint="eastAsia"/>
        </w:rPr>
        <w:t>Definition of RAN4 core requirements for the following procedures will be studied based on progress in RAN1/RAN2:</w:t>
      </w:r>
    </w:p>
    <w:p w14:paraId="1C935B05" w14:textId="77777777" w:rsidR="000A4A19" w:rsidRDefault="000A4A19" w:rsidP="007309B7">
      <w:pPr>
        <w:pStyle w:val="afc"/>
        <w:numPr>
          <w:ilvl w:val="0"/>
          <w:numId w:val="8"/>
        </w:numPr>
        <w:overflowPunct/>
        <w:autoSpaceDE/>
        <w:autoSpaceDN/>
        <w:spacing w:after="0"/>
        <w:contextualSpacing w:val="0"/>
        <w:jc w:val="both"/>
        <w:textAlignment w:val="auto"/>
      </w:pPr>
      <w:r>
        <w:t xml:space="preserve">Performance monitoring procedure, including performance evaluation and </w:t>
      </w:r>
      <w:proofErr w:type="gramStart"/>
      <w:r>
        <w:t>decision making</w:t>
      </w:r>
      <w:proofErr w:type="gramEnd"/>
      <w:r>
        <w:t xml:space="preserve"> procedure for AI/ML functionalities/models</w:t>
      </w:r>
    </w:p>
    <w:p w14:paraId="5C1793F9" w14:textId="77777777" w:rsidR="000A4A19" w:rsidRDefault="000A4A19" w:rsidP="007309B7">
      <w:pPr>
        <w:pStyle w:val="afc"/>
        <w:numPr>
          <w:ilvl w:val="0"/>
          <w:numId w:val="8"/>
        </w:numPr>
        <w:overflowPunct/>
        <w:autoSpaceDE/>
        <w:autoSpaceDN/>
        <w:spacing w:after="0"/>
        <w:contextualSpacing w:val="0"/>
        <w:jc w:val="both"/>
        <w:textAlignment w:val="auto"/>
      </w:pPr>
      <w:r>
        <w:t>Functionality/Model management procedure, including functionality/model selection/activation/deactivation, and functionality/model switching/fallback/transfer/delivery/</w:t>
      </w:r>
      <w:proofErr w:type="gramStart"/>
      <w:r>
        <w:t>update</w:t>
      </w:r>
      <w:proofErr w:type="gramEnd"/>
    </w:p>
    <w:p w14:paraId="0F94AA66" w14:textId="77777777" w:rsidR="000A4A19" w:rsidRDefault="000A4A19" w:rsidP="007309B7">
      <w:pPr>
        <w:pStyle w:val="afc"/>
        <w:numPr>
          <w:ilvl w:val="0"/>
          <w:numId w:val="8"/>
        </w:numPr>
        <w:overflowPunct/>
        <w:autoSpaceDE/>
        <w:autoSpaceDN/>
        <w:spacing w:after="0"/>
        <w:contextualSpacing w:val="0"/>
        <w:jc w:val="both"/>
        <w:textAlignment w:val="auto"/>
      </w:pPr>
      <w:r>
        <w:t>Latency/interruption requirement for above procedures</w:t>
      </w:r>
    </w:p>
    <w:p w14:paraId="5559D6F5" w14:textId="77777777" w:rsidR="000A4A19" w:rsidRDefault="000A4A19" w:rsidP="007309B7">
      <w:pPr>
        <w:pStyle w:val="afc"/>
        <w:numPr>
          <w:ilvl w:val="0"/>
          <w:numId w:val="8"/>
        </w:numPr>
        <w:overflowPunct/>
        <w:autoSpaceDE/>
        <w:autoSpaceDN/>
        <w:spacing w:after="0"/>
        <w:contextualSpacing w:val="0"/>
        <w:jc w:val="both"/>
        <w:textAlignment w:val="auto"/>
      </w:pPr>
      <w:r>
        <w:t xml:space="preserve">FFS is any other aspects should be </w:t>
      </w:r>
      <w:proofErr w:type="gramStart"/>
      <w:r>
        <w:t>studied</w:t>
      </w:r>
      <w:proofErr w:type="gramEnd"/>
    </w:p>
    <w:p w14:paraId="72984EEA" w14:textId="77777777" w:rsidR="000A4A19" w:rsidRDefault="000A4A19" w:rsidP="007309B7">
      <w:pPr>
        <w:pStyle w:val="Doc-text2"/>
        <w:ind w:left="0" w:firstLine="0"/>
      </w:pPr>
    </w:p>
    <w:p w14:paraId="58186603" w14:textId="77777777" w:rsidR="000A4A19" w:rsidRDefault="000A4A19" w:rsidP="007309B7">
      <w:pPr>
        <w:pStyle w:val="Doc-text2"/>
        <w:ind w:left="0" w:firstLine="0"/>
        <w:rPr>
          <w:rFonts w:ascii="Times New Roman" w:hAnsi="Times New Roman"/>
          <w:b/>
          <w:szCs w:val="20"/>
          <w:u w:val="single"/>
        </w:rPr>
      </w:pPr>
      <w:r>
        <w:rPr>
          <w:rFonts w:ascii="Times New Roman" w:hAnsi="Times New Roman"/>
          <w:b/>
          <w:szCs w:val="20"/>
          <w:u w:val="single"/>
        </w:rPr>
        <w:t>KPIs/ Test Metrics for use cases</w:t>
      </w:r>
    </w:p>
    <w:p w14:paraId="3B0E566F" w14:textId="77777777" w:rsidR="000A4A19" w:rsidRDefault="000A4A19" w:rsidP="007309B7">
      <w:pPr>
        <w:jc w:val="both"/>
        <w:rPr>
          <w:rFonts w:asciiTheme="minorHAnsi" w:hAnsiTheme="minorHAnsi"/>
          <w:b/>
          <w:szCs w:val="22"/>
          <w:highlight w:val="green"/>
          <w:lang w:eastAsia="zh-CN"/>
        </w:rPr>
      </w:pPr>
      <w:r>
        <w:rPr>
          <w:rFonts w:hint="eastAsia"/>
          <w:b/>
          <w:highlight w:val="green"/>
          <w:lang w:eastAsia="zh-CN"/>
        </w:rPr>
        <w:t>Agreement:</w:t>
      </w:r>
    </w:p>
    <w:p w14:paraId="3016B5E5" w14:textId="77777777" w:rsidR="000A4A19" w:rsidRDefault="000A4A19" w:rsidP="007309B7">
      <w:pPr>
        <w:widowControl w:val="0"/>
        <w:numPr>
          <w:ilvl w:val="0"/>
          <w:numId w:val="7"/>
        </w:numPr>
        <w:spacing w:after="0"/>
        <w:ind w:leftChars="20" w:left="400"/>
        <w:jc w:val="both"/>
        <w:rPr>
          <w:lang w:eastAsia="ja-JP"/>
        </w:rPr>
      </w:pPr>
      <w:r>
        <w:rPr>
          <w:rFonts w:hint="eastAsia"/>
        </w:rPr>
        <w:t>Following KPIs are to be considered in the RAN4 study for different use cases.</w:t>
      </w:r>
    </w:p>
    <w:p w14:paraId="724CD64C" w14:textId="77777777" w:rsidR="000A4A19" w:rsidRDefault="000A4A19" w:rsidP="007309B7">
      <w:pPr>
        <w:pStyle w:val="afc"/>
        <w:numPr>
          <w:ilvl w:val="0"/>
          <w:numId w:val="8"/>
        </w:numPr>
        <w:overflowPunct/>
        <w:autoSpaceDE/>
        <w:autoSpaceDN/>
        <w:spacing w:after="0"/>
        <w:contextualSpacing w:val="0"/>
        <w:jc w:val="both"/>
        <w:textAlignment w:val="auto"/>
      </w:pPr>
      <w:r>
        <w:t>KPIs/Test Metrics for CSI prediction and compression</w:t>
      </w:r>
    </w:p>
    <w:p w14:paraId="08C62616" w14:textId="77777777" w:rsidR="000A4A19" w:rsidRDefault="000A4A19" w:rsidP="007309B7">
      <w:pPr>
        <w:pStyle w:val="afc"/>
        <w:numPr>
          <w:ilvl w:val="1"/>
          <w:numId w:val="10"/>
        </w:numPr>
        <w:overflowPunct/>
        <w:autoSpaceDE/>
        <w:autoSpaceDN/>
        <w:spacing w:after="0"/>
        <w:contextualSpacing w:val="0"/>
        <w:jc w:val="both"/>
        <w:textAlignment w:val="auto"/>
      </w:pPr>
      <w:r>
        <w:t>Throughput</w:t>
      </w:r>
    </w:p>
    <w:p w14:paraId="34AFD2DD"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Other options could also be considered depending on work in other work groups </w:t>
      </w:r>
      <w:proofErr w:type="gramStart"/>
      <w:r>
        <w:t>For</w:t>
      </w:r>
      <w:proofErr w:type="gramEnd"/>
      <w:r>
        <w:t xml:space="preserve"> e.g., SGCS/NMSE and accuracy of CSI prediction, latency of CSI feedback/prediction</w:t>
      </w:r>
    </w:p>
    <w:p w14:paraId="58393CF4" w14:textId="77777777" w:rsidR="000A4A19" w:rsidRDefault="000A4A19" w:rsidP="007309B7">
      <w:pPr>
        <w:pStyle w:val="afc"/>
        <w:numPr>
          <w:ilvl w:val="0"/>
          <w:numId w:val="8"/>
        </w:numPr>
        <w:overflowPunct/>
        <w:autoSpaceDE/>
        <w:autoSpaceDN/>
        <w:spacing w:after="0"/>
        <w:contextualSpacing w:val="0"/>
        <w:jc w:val="both"/>
        <w:textAlignment w:val="auto"/>
      </w:pPr>
      <w:r>
        <w:t>KPIs/Test Metrics for beam management</w:t>
      </w:r>
    </w:p>
    <w:p w14:paraId="26E44039" w14:textId="77777777" w:rsidR="000A4A19" w:rsidRDefault="000A4A19" w:rsidP="007309B7">
      <w:pPr>
        <w:pStyle w:val="afc"/>
        <w:numPr>
          <w:ilvl w:val="1"/>
          <w:numId w:val="10"/>
        </w:numPr>
        <w:overflowPunct/>
        <w:autoSpaceDE/>
        <w:autoSpaceDN/>
        <w:spacing w:after="0"/>
        <w:contextualSpacing w:val="0"/>
        <w:jc w:val="both"/>
        <w:textAlignment w:val="auto"/>
      </w:pPr>
      <w:r>
        <w:lastRenderedPageBreak/>
        <w:t>Beam prediction accuracy (absolute or relative)</w:t>
      </w:r>
    </w:p>
    <w:p w14:paraId="1D808D8C" w14:textId="77777777" w:rsidR="000A4A19" w:rsidRDefault="000A4A19" w:rsidP="007309B7">
      <w:pPr>
        <w:pStyle w:val="afc"/>
        <w:numPr>
          <w:ilvl w:val="1"/>
          <w:numId w:val="10"/>
        </w:numPr>
        <w:overflowPunct/>
        <w:autoSpaceDE/>
        <w:autoSpaceDN/>
        <w:spacing w:after="0"/>
        <w:contextualSpacing w:val="0"/>
        <w:jc w:val="both"/>
        <w:textAlignment w:val="auto"/>
      </w:pPr>
      <w:r>
        <w:t>other KPIs could also be considered: e.g., link throughput, beam measurement accuracy, prediction confidence etc.</w:t>
      </w:r>
    </w:p>
    <w:p w14:paraId="67C2E83B" w14:textId="77777777" w:rsidR="000A4A19" w:rsidRDefault="000A4A19" w:rsidP="007309B7">
      <w:pPr>
        <w:pStyle w:val="afc"/>
        <w:numPr>
          <w:ilvl w:val="0"/>
          <w:numId w:val="8"/>
        </w:numPr>
        <w:overflowPunct/>
        <w:autoSpaceDE/>
        <w:autoSpaceDN/>
        <w:spacing w:after="0"/>
        <w:contextualSpacing w:val="0"/>
        <w:jc w:val="both"/>
        <w:textAlignment w:val="auto"/>
      </w:pPr>
      <w:r>
        <w:t>KPIs/Test Metrics for positioning</w:t>
      </w:r>
    </w:p>
    <w:p w14:paraId="3B541E5D" w14:textId="77777777" w:rsidR="000A4A19" w:rsidRDefault="000A4A19" w:rsidP="007309B7">
      <w:pPr>
        <w:pStyle w:val="afc"/>
        <w:numPr>
          <w:ilvl w:val="1"/>
          <w:numId w:val="10"/>
        </w:numPr>
        <w:overflowPunct/>
        <w:autoSpaceDE/>
        <w:autoSpaceDN/>
        <w:spacing w:after="0"/>
        <w:contextualSpacing w:val="0"/>
        <w:jc w:val="both"/>
        <w:textAlignment w:val="auto"/>
      </w:pPr>
      <w:r>
        <w:t>Measurement accuracy</w:t>
      </w:r>
    </w:p>
    <w:p w14:paraId="251DA416" w14:textId="77777777" w:rsidR="000A4A19" w:rsidRDefault="000A4A19" w:rsidP="007309B7">
      <w:pPr>
        <w:pStyle w:val="afc"/>
        <w:numPr>
          <w:ilvl w:val="1"/>
          <w:numId w:val="10"/>
        </w:numPr>
        <w:overflowPunct/>
        <w:autoSpaceDE/>
        <w:autoSpaceDN/>
        <w:spacing w:after="0"/>
        <w:contextualSpacing w:val="0"/>
        <w:jc w:val="both"/>
        <w:textAlignment w:val="auto"/>
      </w:pPr>
      <w:r>
        <w:t xml:space="preserve">FFS whether latency can also be </w:t>
      </w:r>
      <w:proofErr w:type="gramStart"/>
      <w:r>
        <w:t>considered</w:t>
      </w:r>
      <w:proofErr w:type="gramEnd"/>
    </w:p>
    <w:p w14:paraId="7D2CB2B6"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other KPIs could also be </w:t>
      </w:r>
      <w:proofErr w:type="gramStart"/>
      <w:r>
        <w:t>considered</w:t>
      </w:r>
      <w:proofErr w:type="gramEnd"/>
    </w:p>
    <w:p w14:paraId="36D0DE56" w14:textId="77777777" w:rsidR="000A4A19" w:rsidRDefault="000A4A19" w:rsidP="007309B7">
      <w:pPr>
        <w:pStyle w:val="Doc-text2"/>
        <w:ind w:left="0" w:firstLine="0"/>
        <w:rPr>
          <w:rFonts w:ascii="Times New Roman" w:hAnsi="Times New Roman"/>
          <w:b/>
          <w:szCs w:val="20"/>
          <w:u w:val="single"/>
        </w:rPr>
      </w:pPr>
    </w:p>
    <w:p w14:paraId="05EE6A94" w14:textId="77777777" w:rsidR="000A4A19" w:rsidRDefault="000A4A19" w:rsidP="007309B7">
      <w:pPr>
        <w:pStyle w:val="Doc-text2"/>
        <w:ind w:left="0" w:firstLine="0"/>
      </w:pPr>
      <w:r>
        <w:rPr>
          <w:rFonts w:ascii="Times New Roman" w:hAnsi="Times New Roman"/>
          <w:b/>
          <w:szCs w:val="20"/>
          <w:u w:val="single"/>
        </w:rPr>
        <w:t>Reference block diagrams for testing</w:t>
      </w:r>
    </w:p>
    <w:p w14:paraId="267B615F" w14:textId="77777777" w:rsidR="000A4A19" w:rsidRDefault="000A4A19" w:rsidP="007309B7">
      <w:pPr>
        <w:jc w:val="both"/>
        <w:rPr>
          <w:b/>
          <w:highlight w:val="green"/>
          <w:lang w:eastAsia="zh-CN"/>
        </w:rPr>
      </w:pPr>
      <w:r>
        <w:rPr>
          <w:rFonts w:hint="eastAsia"/>
          <w:b/>
          <w:highlight w:val="green"/>
          <w:lang w:eastAsia="zh-CN"/>
        </w:rPr>
        <w:t xml:space="preserve">Agreement: </w:t>
      </w:r>
    </w:p>
    <w:p w14:paraId="6653366D" w14:textId="77777777" w:rsidR="000A4A19" w:rsidRDefault="000A4A19" w:rsidP="007309B7">
      <w:pPr>
        <w:widowControl w:val="0"/>
        <w:numPr>
          <w:ilvl w:val="0"/>
          <w:numId w:val="7"/>
        </w:numPr>
        <w:spacing w:after="0"/>
        <w:ind w:leftChars="20" w:left="400"/>
        <w:jc w:val="both"/>
        <w:rPr>
          <w:lang w:eastAsia="ja-JP"/>
        </w:rPr>
      </w:pPr>
      <w:r>
        <w:rPr>
          <w:rFonts w:hint="eastAsia"/>
        </w:rPr>
        <w:t xml:space="preserve">Reference block diagrams for 1-sided model and 2-sided model are to be further studied, </w:t>
      </w:r>
    </w:p>
    <w:p w14:paraId="215BE74A" w14:textId="77777777" w:rsidR="000A4A19" w:rsidRDefault="000A4A19" w:rsidP="007309B7">
      <w:pPr>
        <w:pStyle w:val="afc"/>
        <w:numPr>
          <w:ilvl w:val="0"/>
          <w:numId w:val="8"/>
        </w:numPr>
        <w:overflowPunct/>
        <w:autoSpaceDE/>
        <w:autoSpaceDN/>
        <w:spacing w:after="0"/>
        <w:contextualSpacing w:val="0"/>
        <w:jc w:val="both"/>
        <w:textAlignment w:val="auto"/>
      </w:pPr>
      <w:r>
        <w:t xml:space="preserve">Logical block diagrams in R4-2305051 can be used as </w:t>
      </w:r>
      <w:proofErr w:type="gramStart"/>
      <w:r>
        <w:t>reference</w:t>
      </w:r>
      <w:proofErr w:type="gramEnd"/>
    </w:p>
    <w:p w14:paraId="5DC4C6BE" w14:textId="77777777" w:rsidR="000A4A19" w:rsidRDefault="000A4A19" w:rsidP="007309B7">
      <w:pPr>
        <w:pStyle w:val="afc"/>
        <w:numPr>
          <w:ilvl w:val="0"/>
          <w:numId w:val="8"/>
        </w:numPr>
        <w:overflowPunct/>
        <w:autoSpaceDE/>
        <w:autoSpaceDN/>
        <w:spacing w:after="0"/>
        <w:contextualSpacing w:val="0"/>
        <w:jc w:val="both"/>
        <w:textAlignment w:val="auto"/>
      </w:pPr>
      <w:r>
        <w:t xml:space="preserve">AI/ML model control in TE may not be applicable in specific use </w:t>
      </w:r>
      <w:proofErr w:type="gramStart"/>
      <w:r>
        <w:t>cases</w:t>
      </w:r>
      <w:proofErr w:type="gramEnd"/>
    </w:p>
    <w:p w14:paraId="61093E17" w14:textId="77777777" w:rsidR="000A4A19" w:rsidRDefault="000A4A19" w:rsidP="007309B7">
      <w:pPr>
        <w:pStyle w:val="afc"/>
        <w:numPr>
          <w:ilvl w:val="0"/>
          <w:numId w:val="8"/>
        </w:numPr>
        <w:overflowPunct/>
        <w:autoSpaceDE/>
        <w:autoSpaceDN/>
        <w:spacing w:after="0"/>
        <w:contextualSpacing w:val="0"/>
        <w:jc w:val="both"/>
        <w:textAlignment w:val="auto"/>
      </w:pPr>
      <w:r>
        <w:t xml:space="preserve">Further study, whether test dataset should be defined for each </w:t>
      </w:r>
      <w:proofErr w:type="gramStart"/>
      <w:r>
        <w:t>test</w:t>
      </w:r>
      <w:proofErr w:type="gramEnd"/>
    </w:p>
    <w:p w14:paraId="3A9FD4BE" w14:textId="77777777" w:rsidR="000A4A19" w:rsidRDefault="000A4A19" w:rsidP="007309B7">
      <w:pPr>
        <w:pStyle w:val="afc"/>
        <w:numPr>
          <w:ilvl w:val="0"/>
          <w:numId w:val="8"/>
        </w:numPr>
        <w:overflowPunct/>
        <w:autoSpaceDE/>
        <w:autoSpaceDN/>
        <w:spacing w:after="0"/>
        <w:contextualSpacing w:val="0"/>
        <w:jc w:val="both"/>
        <w:textAlignment w:val="auto"/>
      </w:pPr>
      <w:r>
        <w:t xml:space="preserve">DUT can be either UE or </w:t>
      </w:r>
      <w:proofErr w:type="spellStart"/>
      <w:proofErr w:type="gramStart"/>
      <w:r>
        <w:t>gNB</w:t>
      </w:r>
      <w:proofErr w:type="spellEnd"/>
      <w:proofErr w:type="gramEnd"/>
    </w:p>
    <w:p w14:paraId="20B15571" w14:textId="77777777" w:rsidR="000A4A19" w:rsidRDefault="000A4A19" w:rsidP="007309B7">
      <w:pPr>
        <w:pStyle w:val="afc"/>
        <w:numPr>
          <w:ilvl w:val="0"/>
          <w:numId w:val="8"/>
        </w:numPr>
        <w:overflowPunct/>
        <w:autoSpaceDE/>
        <w:autoSpaceDN/>
        <w:spacing w:after="0"/>
        <w:contextualSpacing w:val="0"/>
        <w:jc w:val="both"/>
        <w:textAlignment w:val="auto"/>
      </w:pPr>
      <w:r>
        <w:t>“TE” may mean test equipment as used in conformance testing today, but if RAN4 requirements are used as part of model monitoring it may be more generic to refer to the testing methodology.</w:t>
      </w:r>
    </w:p>
    <w:p w14:paraId="4E27906A" w14:textId="77777777" w:rsidR="000A4A19" w:rsidRDefault="000A4A19" w:rsidP="007309B7">
      <w:pPr>
        <w:pStyle w:val="Doc-text2"/>
        <w:ind w:left="0" w:firstLine="0"/>
      </w:pPr>
    </w:p>
    <w:p w14:paraId="5EDC0D78" w14:textId="77777777" w:rsidR="000A4A19" w:rsidRDefault="000A4A19" w:rsidP="007309B7">
      <w:pPr>
        <w:pStyle w:val="Doc-text2"/>
        <w:ind w:left="0" w:firstLine="0"/>
        <w:rPr>
          <w:rFonts w:ascii="Times New Roman" w:hAnsi="Times New Roman"/>
          <w:b/>
          <w:szCs w:val="20"/>
          <w:u w:val="single"/>
        </w:rPr>
      </w:pPr>
      <w:r>
        <w:rPr>
          <w:rFonts w:ascii="Times New Roman" w:hAnsi="Times New Roman"/>
          <w:b/>
          <w:szCs w:val="20"/>
          <w:u w:val="single"/>
        </w:rPr>
        <w:t>2-sided framework</w:t>
      </w:r>
    </w:p>
    <w:p w14:paraId="3AFDA211" w14:textId="77777777" w:rsidR="000A4A19" w:rsidRDefault="000A4A19" w:rsidP="007309B7">
      <w:pPr>
        <w:jc w:val="both"/>
        <w:rPr>
          <w:rFonts w:asciiTheme="minorHAnsi" w:eastAsia="游明朝" w:hAnsiTheme="minorHAnsi"/>
          <w:b/>
          <w:szCs w:val="22"/>
        </w:rPr>
      </w:pPr>
      <w:r>
        <w:rPr>
          <w:rFonts w:eastAsia="游明朝" w:hint="eastAsia"/>
          <w:b/>
          <w:highlight w:val="green"/>
        </w:rPr>
        <w:t>Agreements:</w:t>
      </w:r>
    </w:p>
    <w:p w14:paraId="2F3F281D" w14:textId="77777777" w:rsidR="000A4A19" w:rsidRDefault="000A4A19" w:rsidP="007309B7">
      <w:pPr>
        <w:widowControl w:val="0"/>
        <w:numPr>
          <w:ilvl w:val="0"/>
          <w:numId w:val="7"/>
        </w:numPr>
        <w:spacing w:after="0"/>
        <w:ind w:leftChars="20" w:left="400"/>
        <w:jc w:val="both"/>
        <w:rPr>
          <w:rFonts w:eastAsiaTheme="minorEastAsia"/>
        </w:rPr>
      </w:pPr>
      <w:r>
        <w:rPr>
          <w:rFonts w:hint="eastAsia"/>
        </w:rPr>
        <w:t xml:space="preserve">RAN4 to study the following issues for the 2-sided model test </w:t>
      </w:r>
      <w:proofErr w:type="gramStart"/>
      <w:r>
        <w:rPr>
          <w:rFonts w:hint="eastAsia"/>
        </w:rPr>
        <w:t>framework</w:t>
      </w:r>
      <w:proofErr w:type="gramEnd"/>
    </w:p>
    <w:p w14:paraId="24F2B462" w14:textId="77777777" w:rsidR="000A4A19" w:rsidRDefault="000A4A19" w:rsidP="007309B7">
      <w:pPr>
        <w:pStyle w:val="afc"/>
        <w:numPr>
          <w:ilvl w:val="0"/>
          <w:numId w:val="8"/>
        </w:numPr>
        <w:overflowPunct/>
        <w:autoSpaceDE/>
        <w:autoSpaceDN/>
        <w:spacing w:after="0"/>
        <w:contextualSpacing w:val="0"/>
        <w:jc w:val="both"/>
        <w:textAlignment w:val="auto"/>
      </w:pPr>
      <w:r>
        <w:t>Common assumptions for proposals of the reference decoder / encoder (and the paired encoder/ decoder) for tester</w:t>
      </w:r>
    </w:p>
    <w:p w14:paraId="0DFED0E5" w14:textId="77777777" w:rsidR="000A4A19" w:rsidRDefault="000A4A19" w:rsidP="007309B7">
      <w:pPr>
        <w:pStyle w:val="afc"/>
        <w:numPr>
          <w:ilvl w:val="0"/>
          <w:numId w:val="8"/>
        </w:numPr>
        <w:overflowPunct/>
        <w:autoSpaceDE/>
        <w:autoSpaceDN/>
        <w:spacing w:after="0"/>
        <w:contextualSpacing w:val="0"/>
        <w:jc w:val="both"/>
        <w:textAlignment w:val="auto"/>
      </w:pPr>
      <w:r>
        <w:t>Definition and derivation procedure of intermediate KPI for decoder evaluation and selection</w:t>
      </w:r>
    </w:p>
    <w:p w14:paraId="03A0AB00" w14:textId="77777777" w:rsidR="000A4A19" w:rsidRDefault="000A4A19" w:rsidP="007309B7">
      <w:pPr>
        <w:pStyle w:val="afc"/>
        <w:numPr>
          <w:ilvl w:val="0"/>
          <w:numId w:val="8"/>
        </w:numPr>
        <w:overflowPunct/>
        <w:autoSpaceDE/>
        <w:autoSpaceDN/>
        <w:spacing w:after="0"/>
        <w:contextualSpacing w:val="0"/>
        <w:jc w:val="both"/>
        <w:textAlignment w:val="auto"/>
      </w:pPr>
      <w:r>
        <w:t>Data collection/generation for decoder evaluation, and the common assumptions/environment needed for data collection/</w:t>
      </w:r>
      <w:proofErr w:type="gramStart"/>
      <w:r>
        <w:t>generation</w:t>
      </w:r>
      <w:proofErr w:type="gramEnd"/>
    </w:p>
    <w:p w14:paraId="45CCCF41" w14:textId="77777777" w:rsidR="000A4A19" w:rsidRDefault="000A4A19" w:rsidP="007309B7">
      <w:pPr>
        <w:pStyle w:val="afc"/>
        <w:numPr>
          <w:ilvl w:val="0"/>
          <w:numId w:val="8"/>
        </w:numPr>
        <w:overflowPunct/>
        <w:autoSpaceDE/>
        <w:autoSpaceDN/>
        <w:spacing w:after="0"/>
        <w:contextualSpacing w:val="0"/>
        <w:jc w:val="both"/>
        <w:textAlignment w:val="auto"/>
      </w:pPr>
      <w:r>
        <w:t xml:space="preserve">How to minimize the impact of possible variations/differences in the reference decoder/ reference encoder design/implementation on UE/ </w:t>
      </w:r>
      <w:proofErr w:type="spellStart"/>
      <w:r>
        <w:t>gNB</w:t>
      </w:r>
      <w:proofErr w:type="spellEnd"/>
      <w:r>
        <w:t xml:space="preserve"> performance verification</w:t>
      </w:r>
    </w:p>
    <w:p w14:paraId="5D37C98D" w14:textId="77777777" w:rsidR="000A4A19" w:rsidRDefault="000A4A19" w:rsidP="007309B7">
      <w:pPr>
        <w:pStyle w:val="afc"/>
        <w:numPr>
          <w:ilvl w:val="0"/>
          <w:numId w:val="8"/>
        </w:numPr>
        <w:overflowPunct/>
        <w:autoSpaceDE/>
        <w:autoSpaceDN/>
        <w:spacing w:after="0"/>
        <w:contextualSpacing w:val="0"/>
        <w:jc w:val="both"/>
        <w:textAlignment w:val="auto"/>
      </w:pPr>
      <w:r>
        <w:t>The impact of reference decoder/ encoder for testing complexity to UE/</w:t>
      </w:r>
      <w:proofErr w:type="spellStart"/>
      <w:r>
        <w:t>gNB</w:t>
      </w:r>
      <w:proofErr w:type="spellEnd"/>
      <w:r>
        <w:t xml:space="preserve"> performance verification, and the advantage/disadvantage analysis of high/low complexity decoders.</w:t>
      </w:r>
    </w:p>
    <w:p w14:paraId="403C175D" w14:textId="77777777" w:rsidR="000A4A19" w:rsidRDefault="000A4A19" w:rsidP="007309B7">
      <w:pPr>
        <w:pStyle w:val="afc"/>
        <w:numPr>
          <w:ilvl w:val="0"/>
          <w:numId w:val="8"/>
        </w:numPr>
        <w:overflowPunct/>
        <w:autoSpaceDE/>
        <w:autoSpaceDN/>
        <w:spacing w:after="0"/>
        <w:contextualSpacing w:val="0"/>
        <w:jc w:val="both"/>
        <w:textAlignment w:val="auto"/>
      </w:pPr>
      <w:r>
        <w:t xml:space="preserve">Other aspects are not precluded, companies are invited to bring contribution detailing any other aspects that should be </w:t>
      </w:r>
      <w:proofErr w:type="gramStart"/>
      <w:r>
        <w:t>considered</w:t>
      </w:r>
      <w:proofErr w:type="gramEnd"/>
    </w:p>
    <w:p w14:paraId="5C592F43" w14:textId="77777777" w:rsidR="000A4A19" w:rsidRDefault="000A4A19" w:rsidP="007309B7">
      <w:pPr>
        <w:pStyle w:val="afc"/>
        <w:numPr>
          <w:ilvl w:val="0"/>
          <w:numId w:val="8"/>
        </w:numPr>
        <w:overflowPunct/>
        <w:autoSpaceDE/>
        <w:autoSpaceDN/>
        <w:spacing w:after="0"/>
        <w:contextualSpacing w:val="0"/>
        <w:jc w:val="both"/>
        <w:textAlignment w:val="auto"/>
      </w:pPr>
      <w:r>
        <w:t xml:space="preserve">FFS whether any reference for the encoder/ decoder needs to be considered given that the encoder/decoder performance is to be </w:t>
      </w:r>
      <w:proofErr w:type="gramStart"/>
      <w:r>
        <w:t>tested</w:t>
      </w:r>
      <w:proofErr w:type="gramEnd"/>
    </w:p>
    <w:p w14:paraId="64770D6E" w14:textId="77777777" w:rsidR="000A4A19" w:rsidRDefault="000A4A19" w:rsidP="007309B7">
      <w:pPr>
        <w:pStyle w:val="afc"/>
        <w:numPr>
          <w:ilvl w:val="0"/>
          <w:numId w:val="8"/>
        </w:numPr>
        <w:overflowPunct/>
        <w:autoSpaceDE/>
        <w:autoSpaceDN/>
        <w:spacing w:after="0"/>
        <w:contextualSpacing w:val="0"/>
        <w:jc w:val="both"/>
        <w:textAlignment w:val="auto"/>
      </w:pPr>
      <w:r>
        <w:t>Take into account RAN1 discussions and conclusions on interoperability and training for 2-</w:t>
      </w:r>
      <w:proofErr w:type="gramStart"/>
      <w:r>
        <w:t>sided</w:t>
      </w:r>
      <w:proofErr w:type="gramEnd"/>
    </w:p>
    <w:p w14:paraId="464B2AF9" w14:textId="77777777" w:rsidR="000A4A19" w:rsidRDefault="000A4A19" w:rsidP="007309B7">
      <w:pPr>
        <w:widowControl w:val="0"/>
        <w:numPr>
          <w:ilvl w:val="0"/>
          <w:numId w:val="7"/>
        </w:numPr>
        <w:spacing w:after="0"/>
        <w:ind w:leftChars="20" w:left="400"/>
        <w:jc w:val="both"/>
        <w:rPr>
          <w:rFonts w:asciiTheme="minorHAnsi" w:hAnsiTheme="minorHAnsi"/>
          <w:kern w:val="2"/>
          <w:sz w:val="21"/>
          <w:szCs w:val="22"/>
        </w:rPr>
      </w:pPr>
      <w:r>
        <w:rPr>
          <w:rFonts w:hint="eastAsia"/>
        </w:rPr>
        <w:t xml:space="preserve">Reference Decoder for test implementation for 2-sided models in the UE performance </w:t>
      </w:r>
      <w:proofErr w:type="gramStart"/>
      <w:r>
        <w:rPr>
          <w:rFonts w:hint="eastAsia"/>
        </w:rPr>
        <w:t>tests</w:t>
      </w:r>
      <w:proofErr w:type="gramEnd"/>
    </w:p>
    <w:p w14:paraId="4CBC6F84" w14:textId="77777777" w:rsidR="000A4A19" w:rsidRDefault="000A4A19" w:rsidP="007309B7">
      <w:pPr>
        <w:pStyle w:val="afc"/>
        <w:numPr>
          <w:ilvl w:val="0"/>
          <w:numId w:val="8"/>
        </w:numPr>
        <w:overflowPunct/>
        <w:autoSpaceDE/>
        <w:autoSpaceDN/>
        <w:spacing w:after="0"/>
        <w:contextualSpacing w:val="0"/>
        <w:jc w:val="both"/>
        <w:textAlignment w:val="auto"/>
      </w:pPr>
      <w:r>
        <w:t xml:space="preserve">Following options should be studied for the reference decoder for test implementation in the UE performance </w:t>
      </w:r>
      <w:proofErr w:type="gramStart"/>
      <w:r>
        <w:t>tests</w:t>
      </w:r>
      <w:proofErr w:type="gramEnd"/>
    </w:p>
    <w:p w14:paraId="740F0BB8" w14:textId="77777777" w:rsidR="000A4A19" w:rsidRDefault="000A4A19" w:rsidP="007309B7">
      <w:pPr>
        <w:pStyle w:val="afc"/>
        <w:numPr>
          <w:ilvl w:val="1"/>
          <w:numId w:val="10"/>
        </w:numPr>
        <w:overflowPunct/>
        <w:autoSpaceDE/>
        <w:autoSpaceDN/>
        <w:spacing w:after="0"/>
        <w:contextualSpacing w:val="0"/>
        <w:jc w:val="both"/>
        <w:textAlignment w:val="auto"/>
      </w:pPr>
      <w:bookmarkStart w:id="2" w:name="_Hlk133244825"/>
      <w:r>
        <w:t xml:space="preserve">Option 1: reference decoder is provided by the vendor of the encoder under test so that the encoder and decoder are jointly designed and </w:t>
      </w:r>
      <w:proofErr w:type="gramStart"/>
      <w:r>
        <w:t>trained</w:t>
      </w:r>
      <w:proofErr w:type="gramEnd"/>
    </w:p>
    <w:p w14:paraId="004179D9"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Option 2: reference decoder is provided by the vendor of the decoder so that the encoder and decoder are jointly designed and </w:t>
      </w:r>
      <w:proofErr w:type="gramStart"/>
      <w:r>
        <w:t>trained</w:t>
      </w:r>
      <w:proofErr w:type="gramEnd"/>
    </w:p>
    <w:p w14:paraId="6AEC31CD" w14:textId="77777777" w:rsidR="000A4A19" w:rsidRDefault="000A4A19" w:rsidP="007309B7">
      <w:pPr>
        <w:pStyle w:val="afc"/>
        <w:numPr>
          <w:ilvl w:val="1"/>
          <w:numId w:val="10"/>
        </w:numPr>
        <w:overflowPunct/>
        <w:autoSpaceDE/>
        <w:autoSpaceDN/>
        <w:spacing w:after="0"/>
        <w:contextualSpacing w:val="0"/>
        <w:jc w:val="both"/>
        <w:textAlignment w:val="auto"/>
      </w:pPr>
      <w:r>
        <w:t>Option 3: The reference decoder(s) are fully specified and captured in RAN4 spec to ensure identical implementation across equipment vendors without additional training procedure needed.</w:t>
      </w:r>
    </w:p>
    <w:p w14:paraId="023F799E" w14:textId="77777777" w:rsidR="000A4A19" w:rsidRDefault="000A4A19" w:rsidP="007309B7">
      <w:pPr>
        <w:pStyle w:val="afc"/>
        <w:numPr>
          <w:ilvl w:val="1"/>
          <w:numId w:val="10"/>
        </w:numPr>
        <w:overflowPunct/>
        <w:autoSpaceDE/>
        <w:autoSpaceDN/>
        <w:spacing w:after="0"/>
        <w:contextualSpacing w:val="0"/>
        <w:jc w:val="both"/>
        <w:textAlignment w:val="auto"/>
      </w:pPr>
      <w:r>
        <w:t>Option 4: The reference decoder(s) are partially specified and captured in RAN4 spec.</w:t>
      </w:r>
    </w:p>
    <w:p w14:paraId="582952BA"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Option 5: Option 1, 2, 3 or 4 depending on the </w:t>
      </w:r>
      <w:proofErr w:type="gramStart"/>
      <w:r>
        <w:t>test</w:t>
      </w:r>
      <w:proofErr w:type="gramEnd"/>
    </w:p>
    <w:p w14:paraId="4457897B" w14:textId="77777777" w:rsidR="000A4A19" w:rsidRDefault="000A4A19" w:rsidP="007309B7">
      <w:pPr>
        <w:pStyle w:val="afc"/>
        <w:numPr>
          <w:ilvl w:val="1"/>
          <w:numId w:val="10"/>
        </w:numPr>
        <w:overflowPunct/>
        <w:autoSpaceDE/>
        <w:autoSpaceDN/>
        <w:spacing w:after="0"/>
        <w:contextualSpacing w:val="0"/>
        <w:jc w:val="both"/>
        <w:textAlignment w:val="auto"/>
      </w:pPr>
      <w:r>
        <w:t>Option 6: Test decoder is specified and captured in RAN4 and is provided by test environment vendor. The encoder and decoder can be jointly trained.</w:t>
      </w:r>
    </w:p>
    <w:p w14:paraId="6D421157"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Other options can be discussed depending on companies’ </w:t>
      </w:r>
      <w:proofErr w:type="gramStart"/>
      <w:r>
        <w:t>inputs</w:t>
      </w:r>
      <w:proofErr w:type="gramEnd"/>
    </w:p>
    <w:bookmarkEnd w:id="2"/>
    <w:p w14:paraId="1AA038C2" w14:textId="77777777" w:rsidR="000A4A19" w:rsidRDefault="000A4A19" w:rsidP="007309B7">
      <w:pPr>
        <w:pStyle w:val="afc"/>
        <w:numPr>
          <w:ilvl w:val="0"/>
          <w:numId w:val="8"/>
        </w:numPr>
        <w:overflowPunct/>
        <w:autoSpaceDE/>
        <w:autoSpaceDN/>
        <w:spacing w:after="0"/>
        <w:contextualSpacing w:val="0"/>
        <w:jc w:val="both"/>
        <w:textAlignment w:val="auto"/>
      </w:pPr>
      <w:r>
        <w:t xml:space="preserve">Reference decoder defined for the tester in the UE performance tests should not limit the implementation of different models at the network </w:t>
      </w:r>
      <w:proofErr w:type="gramStart"/>
      <w:r>
        <w:t>side</w:t>
      </w:r>
      <w:proofErr w:type="gramEnd"/>
    </w:p>
    <w:p w14:paraId="0FAE3196" w14:textId="77777777" w:rsidR="000A4A19" w:rsidRDefault="000A4A19" w:rsidP="007309B7">
      <w:pPr>
        <w:widowControl w:val="0"/>
        <w:numPr>
          <w:ilvl w:val="0"/>
          <w:numId w:val="7"/>
        </w:numPr>
        <w:spacing w:after="0"/>
        <w:ind w:leftChars="20" w:left="400"/>
        <w:jc w:val="both"/>
        <w:rPr>
          <w:rFonts w:asciiTheme="minorHAnsi" w:hAnsiTheme="minorHAnsi"/>
          <w:kern w:val="2"/>
          <w:sz w:val="21"/>
          <w:szCs w:val="22"/>
        </w:rPr>
      </w:pPr>
      <w:r>
        <w:rPr>
          <w:rFonts w:hint="eastAsia"/>
        </w:rPr>
        <w:t xml:space="preserve">Reference Encoder for test implementation for 2-sided models in the </w:t>
      </w:r>
      <w:proofErr w:type="spellStart"/>
      <w:r>
        <w:rPr>
          <w:rFonts w:hint="eastAsia"/>
        </w:rPr>
        <w:t>gNB</w:t>
      </w:r>
      <w:proofErr w:type="spellEnd"/>
      <w:r>
        <w:rPr>
          <w:rFonts w:hint="eastAsia"/>
        </w:rPr>
        <w:t xml:space="preserve"> performance tests</w:t>
      </w:r>
    </w:p>
    <w:p w14:paraId="28B1096E" w14:textId="77777777" w:rsidR="000A4A19" w:rsidRDefault="000A4A19" w:rsidP="007309B7">
      <w:pPr>
        <w:pStyle w:val="afc"/>
        <w:numPr>
          <w:ilvl w:val="0"/>
          <w:numId w:val="8"/>
        </w:numPr>
        <w:overflowPunct/>
        <w:autoSpaceDE/>
        <w:autoSpaceDN/>
        <w:spacing w:after="0"/>
        <w:contextualSpacing w:val="0"/>
        <w:jc w:val="both"/>
        <w:textAlignment w:val="auto"/>
      </w:pPr>
      <w:r>
        <w:t xml:space="preserve">Following options should be studied for the reference encoder for test implementation in the </w:t>
      </w:r>
      <w:proofErr w:type="spellStart"/>
      <w:r>
        <w:t>gNB</w:t>
      </w:r>
      <w:proofErr w:type="spellEnd"/>
      <w:r>
        <w:t xml:space="preserve"> performance </w:t>
      </w:r>
      <w:proofErr w:type="gramStart"/>
      <w:r>
        <w:t>tests</w:t>
      </w:r>
      <w:proofErr w:type="gramEnd"/>
    </w:p>
    <w:p w14:paraId="2AC394CF"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Option 1: reference encoder is provided by the vendor of the decoder under test so that the encoder and decoder are jointly designed and </w:t>
      </w:r>
      <w:proofErr w:type="gramStart"/>
      <w:r>
        <w:t>trained</w:t>
      </w:r>
      <w:proofErr w:type="gramEnd"/>
    </w:p>
    <w:p w14:paraId="2C30867E"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Option 2: reference encoder is provided by the vendor of the encoder so that the encoder and decoder are jointly designed and </w:t>
      </w:r>
      <w:proofErr w:type="gramStart"/>
      <w:r>
        <w:t>trained</w:t>
      </w:r>
      <w:proofErr w:type="gramEnd"/>
    </w:p>
    <w:p w14:paraId="5CA45994" w14:textId="77777777" w:rsidR="000A4A19" w:rsidRDefault="000A4A19" w:rsidP="007309B7">
      <w:pPr>
        <w:pStyle w:val="afc"/>
        <w:numPr>
          <w:ilvl w:val="1"/>
          <w:numId w:val="10"/>
        </w:numPr>
        <w:overflowPunct/>
        <w:autoSpaceDE/>
        <w:autoSpaceDN/>
        <w:spacing w:after="0"/>
        <w:contextualSpacing w:val="0"/>
        <w:jc w:val="both"/>
        <w:textAlignment w:val="auto"/>
      </w:pPr>
      <w:r>
        <w:t>Option 3: The reference encoders are fully specified and captured in RAN4 spec to ensure identical implementation across equipment vendors without additional training procedure needed.</w:t>
      </w:r>
    </w:p>
    <w:p w14:paraId="280D5962" w14:textId="77777777" w:rsidR="000A4A19" w:rsidRDefault="000A4A19" w:rsidP="007309B7">
      <w:pPr>
        <w:pStyle w:val="afc"/>
        <w:numPr>
          <w:ilvl w:val="1"/>
          <w:numId w:val="10"/>
        </w:numPr>
        <w:overflowPunct/>
        <w:autoSpaceDE/>
        <w:autoSpaceDN/>
        <w:spacing w:after="0"/>
        <w:contextualSpacing w:val="0"/>
        <w:jc w:val="both"/>
        <w:textAlignment w:val="auto"/>
      </w:pPr>
      <w:r>
        <w:lastRenderedPageBreak/>
        <w:t>Option 4: The reference encoders are partially specified and captured in RAN4 spec.</w:t>
      </w:r>
    </w:p>
    <w:p w14:paraId="232ADD8B"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Option 5: Option 1, 2, 3 or 4 depending on the </w:t>
      </w:r>
      <w:proofErr w:type="gramStart"/>
      <w:r>
        <w:t>test</w:t>
      </w:r>
      <w:proofErr w:type="gramEnd"/>
    </w:p>
    <w:p w14:paraId="3E81E846" w14:textId="77777777" w:rsidR="000A4A19" w:rsidRDefault="000A4A19" w:rsidP="007309B7">
      <w:pPr>
        <w:pStyle w:val="afc"/>
        <w:numPr>
          <w:ilvl w:val="1"/>
          <w:numId w:val="10"/>
        </w:numPr>
        <w:overflowPunct/>
        <w:autoSpaceDE/>
        <w:autoSpaceDN/>
        <w:spacing w:after="0"/>
        <w:contextualSpacing w:val="0"/>
        <w:jc w:val="both"/>
        <w:textAlignment w:val="auto"/>
      </w:pPr>
      <w:r>
        <w:t>Option 6: Test encoder is specified and captured in RAN4 and is provided by test environment vendor. The encoder and decoder can be jointly trained.</w:t>
      </w:r>
    </w:p>
    <w:p w14:paraId="18B8A9E9" w14:textId="77777777" w:rsidR="000A4A19" w:rsidRDefault="000A4A19" w:rsidP="007309B7">
      <w:pPr>
        <w:pStyle w:val="afc"/>
        <w:numPr>
          <w:ilvl w:val="1"/>
          <w:numId w:val="10"/>
        </w:numPr>
        <w:overflowPunct/>
        <w:autoSpaceDE/>
        <w:autoSpaceDN/>
        <w:spacing w:after="0"/>
        <w:contextualSpacing w:val="0"/>
        <w:jc w:val="both"/>
        <w:textAlignment w:val="auto"/>
      </w:pPr>
      <w:r>
        <w:t xml:space="preserve">Other options can be discussed depending on companies’ </w:t>
      </w:r>
      <w:proofErr w:type="gramStart"/>
      <w:r>
        <w:t>inputs</w:t>
      </w:r>
      <w:proofErr w:type="gramEnd"/>
    </w:p>
    <w:p w14:paraId="7F5B195F" w14:textId="77777777" w:rsidR="000A4A19" w:rsidRDefault="000A4A19" w:rsidP="007309B7">
      <w:pPr>
        <w:pStyle w:val="afc"/>
        <w:numPr>
          <w:ilvl w:val="0"/>
          <w:numId w:val="8"/>
        </w:numPr>
        <w:overflowPunct/>
        <w:autoSpaceDE/>
        <w:autoSpaceDN/>
        <w:spacing w:after="0"/>
        <w:contextualSpacing w:val="0"/>
        <w:jc w:val="both"/>
        <w:textAlignment w:val="auto"/>
      </w:pPr>
      <w:r>
        <w:t xml:space="preserve">Reference decoder defined for the tester in the </w:t>
      </w:r>
      <w:proofErr w:type="spellStart"/>
      <w:r>
        <w:t>gNB</w:t>
      </w:r>
      <w:proofErr w:type="spellEnd"/>
      <w:r>
        <w:t xml:space="preserve"> performance tests should not limit the implementation of different models at the UE side.</w:t>
      </w:r>
    </w:p>
    <w:p w14:paraId="64E94786" w14:textId="77777777" w:rsidR="000A4A19" w:rsidRDefault="000A4A19" w:rsidP="007309B7">
      <w:pPr>
        <w:widowControl w:val="0"/>
        <w:numPr>
          <w:ilvl w:val="0"/>
          <w:numId w:val="7"/>
        </w:numPr>
        <w:spacing w:after="0"/>
        <w:ind w:leftChars="20" w:left="400"/>
        <w:jc w:val="both"/>
        <w:rPr>
          <w:rFonts w:asciiTheme="minorHAnsi" w:hAnsiTheme="minorHAnsi"/>
          <w:kern w:val="2"/>
          <w:sz w:val="21"/>
          <w:szCs w:val="22"/>
        </w:rPr>
      </w:pPr>
      <w:r>
        <w:rPr>
          <w:rFonts w:hint="eastAsia"/>
        </w:rPr>
        <w:t>Further discuss the difference between reference encoder/decoder and test encoder/decoder.</w:t>
      </w:r>
    </w:p>
    <w:p w14:paraId="6469BCD0" w14:textId="77777777" w:rsidR="000A4A19" w:rsidRDefault="000A4A19" w:rsidP="007309B7">
      <w:pPr>
        <w:pStyle w:val="Doc-text2"/>
        <w:ind w:left="0" w:firstLine="0"/>
      </w:pPr>
    </w:p>
    <w:p w14:paraId="477D6F4C" w14:textId="77777777" w:rsidR="000A4A19" w:rsidRDefault="000A4A19" w:rsidP="007309B7">
      <w:pPr>
        <w:pStyle w:val="Doc-text2"/>
        <w:ind w:left="0" w:firstLine="0"/>
        <w:rPr>
          <w:rFonts w:ascii="Times New Roman" w:hAnsi="Times New Roman"/>
          <w:b/>
          <w:szCs w:val="20"/>
          <w:u w:val="single"/>
        </w:rPr>
      </w:pPr>
      <w:r>
        <w:rPr>
          <w:rFonts w:ascii="Times New Roman" w:hAnsi="Times New Roman"/>
          <w:b/>
          <w:szCs w:val="20"/>
          <w:u w:val="single"/>
        </w:rPr>
        <w:t>LCM related functional tests</w:t>
      </w:r>
    </w:p>
    <w:p w14:paraId="32239A7D" w14:textId="77777777" w:rsidR="000A4A19" w:rsidRDefault="000A4A19" w:rsidP="007309B7">
      <w:pPr>
        <w:jc w:val="both"/>
        <w:rPr>
          <w:rFonts w:asciiTheme="minorHAnsi" w:eastAsia="游明朝" w:hAnsiTheme="minorHAnsi"/>
          <w:b/>
          <w:szCs w:val="22"/>
          <w:highlight w:val="green"/>
        </w:rPr>
      </w:pPr>
      <w:r>
        <w:rPr>
          <w:rFonts w:eastAsia="游明朝" w:hint="eastAsia"/>
          <w:b/>
          <w:highlight w:val="green"/>
        </w:rPr>
        <w:t>Agreement</w:t>
      </w:r>
    </w:p>
    <w:p w14:paraId="1AEA8C1F" w14:textId="77777777" w:rsidR="000A4A19" w:rsidRDefault="000A4A19" w:rsidP="007309B7">
      <w:pPr>
        <w:widowControl w:val="0"/>
        <w:numPr>
          <w:ilvl w:val="0"/>
          <w:numId w:val="7"/>
        </w:numPr>
        <w:spacing w:after="0"/>
        <w:ind w:leftChars="20" w:left="400"/>
        <w:jc w:val="both"/>
        <w:rPr>
          <w:rFonts w:eastAsiaTheme="minorEastAsia"/>
        </w:rPr>
      </w:pPr>
      <w:r>
        <w:rPr>
          <w:rFonts w:hint="eastAsia"/>
        </w:rPr>
        <w:t>RAN4 to investigate how to define performance requirements/tests for the following candidate procedures:</w:t>
      </w:r>
    </w:p>
    <w:p w14:paraId="330E4B84" w14:textId="77777777" w:rsidR="000A4A19" w:rsidRDefault="000A4A19" w:rsidP="007309B7">
      <w:pPr>
        <w:pStyle w:val="afc"/>
        <w:numPr>
          <w:ilvl w:val="0"/>
          <w:numId w:val="8"/>
        </w:numPr>
        <w:overflowPunct/>
        <w:autoSpaceDE/>
        <w:autoSpaceDN/>
        <w:spacing w:after="0"/>
        <w:contextualSpacing w:val="0"/>
        <w:jc w:val="both"/>
        <w:textAlignment w:val="auto"/>
      </w:pPr>
      <w:r>
        <w:t>model/functionality monitoring</w:t>
      </w:r>
    </w:p>
    <w:p w14:paraId="4673E104" w14:textId="77777777" w:rsidR="000A4A19" w:rsidRDefault="000A4A19" w:rsidP="007309B7">
      <w:pPr>
        <w:pStyle w:val="afc"/>
        <w:numPr>
          <w:ilvl w:val="0"/>
          <w:numId w:val="8"/>
        </w:numPr>
        <w:overflowPunct/>
        <w:autoSpaceDE/>
        <w:autoSpaceDN/>
        <w:spacing w:after="0"/>
        <w:contextualSpacing w:val="0"/>
        <w:jc w:val="both"/>
        <w:textAlignment w:val="auto"/>
      </w:pPr>
      <w:r>
        <w:t>model/functionality selection</w:t>
      </w:r>
    </w:p>
    <w:p w14:paraId="668C3D07" w14:textId="77777777" w:rsidR="000A4A19" w:rsidRDefault="000A4A19" w:rsidP="007309B7">
      <w:pPr>
        <w:pStyle w:val="afc"/>
        <w:numPr>
          <w:ilvl w:val="0"/>
          <w:numId w:val="8"/>
        </w:numPr>
        <w:overflowPunct/>
        <w:autoSpaceDE/>
        <w:autoSpaceDN/>
        <w:spacing w:after="0"/>
        <w:contextualSpacing w:val="0"/>
        <w:jc w:val="both"/>
        <w:textAlignment w:val="auto"/>
      </w:pPr>
      <w:r>
        <w:t>model/functionality activation/deactivation/switching/</w:t>
      </w:r>
      <w:proofErr w:type="gramStart"/>
      <w:r>
        <w:t>fallback</w:t>
      </w:r>
      <w:proofErr w:type="gramEnd"/>
    </w:p>
    <w:p w14:paraId="2D0E28EF" w14:textId="77777777" w:rsidR="000A4A19" w:rsidRDefault="000A4A19" w:rsidP="007309B7">
      <w:pPr>
        <w:pStyle w:val="afc"/>
        <w:numPr>
          <w:ilvl w:val="0"/>
          <w:numId w:val="8"/>
        </w:numPr>
        <w:overflowPunct/>
        <w:autoSpaceDE/>
        <w:autoSpaceDN/>
        <w:spacing w:after="0"/>
        <w:contextualSpacing w:val="0"/>
        <w:jc w:val="both"/>
        <w:textAlignment w:val="auto"/>
      </w:pPr>
      <w:r>
        <w:t xml:space="preserve">FFS whether data collection should be </w:t>
      </w:r>
      <w:proofErr w:type="gramStart"/>
      <w:r>
        <w:t>considered</w:t>
      </w:r>
      <w:proofErr w:type="gramEnd"/>
    </w:p>
    <w:p w14:paraId="1345282D" w14:textId="77777777" w:rsidR="000A4A19" w:rsidRDefault="000A4A19" w:rsidP="007309B7">
      <w:pPr>
        <w:pStyle w:val="afc"/>
        <w:numPr>
          <w:ilvl w:val="0"/>
          <w:numId w:val="8"/>
        </w:numPr>
        <w:overflowPunct/>
        <w:autoSpaceDE/>
        <w:autoSpaceDN/>
        <w:spacing w:after="0"/>
        <w:contextualSpacing w:val="0"/>
        <w:jc w:val="both"/>
        <w:textAlignment w:val="auto"/>
      </w:pPr>
      <w:r>
        <w:t xml:space="preserve">FFS whether model update/transfer/delivery should be </w:t>
      </w:r>
      <w:proofErr w:type="gramStart"/>
      <w:r>
        <w:t>considered</w:t>
      </w:r>
      <w:proofErr w:type="gramEnd"/>
    </w:p>
    <w:p w14:paraId="3B1B9C20" w14:textId="77777777" w:rsidR="000A4A19" w:rsidRDefault="000A4A19" w:rsidP="007309B7">
      <w:pPr>
        <w:jc w:val="both"/>
        <w:rPr>
          <w:lang w:eastAsia="ja-JP"/>
        </w:rPr>
      </w:pPr>
    </w:p>
    <w:p w14:paraId="756E6AA3" w14:textId="424901EF" w:rsidR="000A4A19" w:rsidRDefault="000A4A19" w:rsidP="007309B7">
      <w:pPr>
        <w:pStyle w:val="2"/>
        <w:jc w:val="both"/>
        <w:rPr>
          <w:lang w:eastAsia="ja-JP"/>
        </w:rPr>
      </w:pPr>
      <w:r>
        <w:rPr>
          <w:lang w:eastAsia="ja-JP"/>
        </w:rPr>
        <w:t>RAN4#107</w:t>
      </w:r>
    </w:p>
    <w:p w14:paraId="4BD6EA72" w14:textId="77777777" w:rsidR="000A4A19" w:rsidRDefault="000A4A19" w:rsidP="007309B7">
      <w:pPr>
        <w:pStyle w:val="Doc-text2"/>
        <w:ind w:left="0" w:firstLine="0"/>
        <w:rPr>
          <w:rFonts w:ascii="Times New Roman" w:hAnsi="Times New Roman"/>
          <w:b/>
          <w:u w:val="single"/>
        </w:rPr>
      </w:pPr>
      <w:r>
        <w:rPr>
          <w:rFonts w:ascii="Times New Roman" w:hAnsi="Times New Roman"/>
          <w:b/>
          <w:u w:val="single"/>
        </w:rPr>
        <w:t xml:space="preserve">Framework for RRC/MAC-CE/DCI based core </w:t>
      </w:r>
      <w:proofErr w:type="spellStart"/>
      <w:proofErr w:type="gramStart"/>
      <w:r>
        <w:rPr>
          <w:rFonts w:ascii="Times New Roman" w:hAnsi="Times New Roman"/>
          <w:b/>
          <w:u w:val="single"/>
        </w:rPr>
        <w:t>reqs</w:t>
      </w:r>
      <w:proofErr w:type="spellEnd"/>
      <w:proofErr w:type="gramEnd"/>
    </w:p>
    <w:p w14:paraId="0EECFD78" w14:textId="77777777" w:rsidR="000A4A19" w:rsidRDefault="000A4A19" w:rsidP="007309B7">
      <w:pPr>
        <w:jc w:val="both"/>
        <w:rPr>
          <w:rFonts w:asciiTheme="minorHAnsi" w:hAnsiTheme="minorHAnsi"/>
        </w:rPr>
      </w:pPr>
      <w:r>
        <w:rPr>
          <w:rFonts w:hint="eastAsia"/>
        </w:rPr>
        <w:t>Proposals</w:t>
      </w:r>
    </w:p>
    <w:p w14:paraId="34C4A735" w14:textId="77777777" w:rsidR="000A4A19" w:rsidRDefault="000A4A19" w:rsidP="007309B7">
      <w:pPr>
        <w:pStyle w:val="afc"/>
        <w:numPr>
          <w:ilvl w:val="1"/>
          <w:numId w:val="11"/>
        </w:numPr>
        <w:overflowPunct/>
        <w:autoSpaceDE/>
        <w:autoSpaceDN/>
        <w:spacing w:after="0"/>
        <w:ind w:left="851"/>
        <w:contextualSpacing w:val="0"/>
        <w:jc w:val="both"/>
        <w:textAlignment w:val="auto"/>
      </w:pPr>
      <w:r>
        <w:t>Option 1: Use the legacy framework for RCC/MAC-CE/DCI based core requirements(</w:t>
      </w:r>
      <w:proofErr w:type="gramStart"/>
      <w:r>
        <w:t>e.g.</w:t>
      </w:r>
      <w:proofErr w:type="gramEnd"/>
      <w:r>
        <w:t xml:space="preserve"> define delay requirements based on multiple delay components)</w:t>
      </w:r>
    </w:p>
    <w:p w14:paraId="774F6216" w14:textId="77777777" w:rsidR="000A4A19" w:rsidRDefault="000A4A19" w:rsidP="007309B7">
      <w:pPr>
        <w:pStyle w:val="afc"/>
        <w:numPr>
          <w:ilvl w:val="1"/>
          <w:numId w:val="11"/>
        </w:numPr>
        <w:overflowPunct/>
        <w:autoSpaceDE/>
        <w:autoSpaceDN/>
        <w:spacing w:after="0"/>
        <w:ind w:left="851"/>
        <w:contextualSpacing w:val="0"/>
        <w:jc w:val="both"/>
        <w:textAlignment w:val="auto"/>
      </w:pPr>
      <w:r>
        <w:t xml:space="preserve">Option 2: RAN4 should study a different </w:t>
      </w:r>
      <w:proofErr w:type="gramStart"/>
      <w:r>
        <w:t>framework</w:t>
      </w:r>
      <w:proofErr w:type="gramEnd"/>
    </w:p>
    <w:p w14:paraId="3B72CAEC" w14:textId="77777777" w:rsidR="000A4A19" w:rsidRDefault="000A4A19" w:rsidP="007309B7">
      <w:pPr>
        <w:jc w:val="both"/>
        <w:rPr>
          <w:rFonts w:asciiTheme="minorHAnsi" w:hAnsiTheme="minorHAnsi"/>
          <w:b/>
          <w:sz w:val="21"/>
          <w:szCs w:val="22"/>
          <w:highlight w:val="green"/>
          <w:lang w:eastAsia="zh-CN"/>
        </w:rPr>
      </w:pPr>
      <w:r>
        <w:rPr>
          <w:rFonts w:hint="eastAsia"/>
          <w:b/>
          <w:highlight w:val="green"/>
          <w:lang w:eastAsia="zh-CN"/>
        </w:rPr>
        <w:t xml:space="preserve">Agreement: </w:t>
      </w:r>
    </w:p>
    <w:p w14:paraId="3DDF8CFC" w14:textId="77777777" w:rsidR="000A4A19" w:rsidRDefault="000A4A19" w:rsidP="007309B7">
      <w:pPr>
        <w:pStyle w:val="afc"/>
        <w:numPr>
          <w:ilvl w:val="0"/>
          <w:numId w:val="12"/>
        </w:numPr>
        <w:spacing w:after="0"/>
        <w:contextualSpacing w:val="0"/>
        <w:jc w:val="both"/>
        <w:rPr>
          <w:lang w:eastAsia="ja-JP"/>
        </w:rPr>
      </w:pPr>
      <w:r>
        <w:t xml:space="preserve">Use option 1 as the baseline for LCM </w:t>
      </w:r>
      <w:proofErr w:type="gramStart"/>
      <w:r>
        <w:t>procedures</w:t>
      </w:r>
      <w:proofErr w:type="gramEnd"/>
    </w:p>
    <w:p w14:paraId="443083CD" w14:textId="77777777" w:rsidR="000A4A19" w:rsidRDefault="000A4A19" w:rsidP="007309B7">
      <w:pPr>
        <w:pStyle w:val="afc"/>
        <w:numPr>
          <w:ilvl w:val="1"/>
          <w:numId w:val="12"/>
        </w:numPr>
        <w:spacing w:after="0"/>
        <w:contextualSpacing w:val="0"/>
        <w:jc w:val="both"/>
      </w:pPr>
      <w:r>
        <w:t>Discuss the additional core requirement framework if the new procedure is introduced by other WGs and option 1 is not applicable to those new procedures.</w:t>
      </w:r>
    </w:p>
    <w:p w14:paraId="143D2AAA" w14:textId="77777777" w:rsidR="000A4A19" w:rsidRDefault="000A4A19" w:rsidP="007309B7">
      <w:pPr>
        <w:pStyle w:val="Doc-text2"/>
        <w:ind w:left="0" w:firstLine="0"/>
        <w:rPr>
          <w:b/>
          <w:u w:val="single"/>
        </w:rPr>
      </w:pPr>
    </w:p>
    <w:p w14:paraId="099A7169" w14:textId="77777777" w:rsidR="000A4A19" w:rsidRDefault="000A4A19" w:rsidP="007309B7">
      <w:pPr>
        <w:pStyle w:val="Doc-text2"/>
        <w:ind w:left="0" w:firstLine="0"/>
        <w:rPr>
          <w:rFonts w:ascii="Times New Roman" w:hAnsi="Times New Roman"/>
        </w:rPr>
      </w:pPr>
      <w:r>
        <w:rPr>
          <w:rFonts w:ascii="Times New Roman" w:hAnsi="Times New Roman"/>
          <w:b/>
          <w:u w:val="single"/>
        </w:rPr>
        <w:t>Metrics for CSI requirements/tests</w:t>
      </w:r>
    </w:p>
    <w:p w14:paraId="04FD7EB9" w14:textId="77777777" w:rsidR="000A4A19" w:rsidRDefault="000A4A19" w:rsidP="007309B7">
      <w:pPr>
        <w:jc w:val="both"/>
        <w:rPr>
          <w:rFonts w:asciiTheme="minorHAnsi" w:hAnsiTheme="minorHAnsi"/>
          <w:b/>
          <w:highlight w:val="green"/>
          <w:lang w:eastAsia="zh-CN"/>
        </w:rPr>
      </w:pPr>
      <w:r>
        <w:rPr>
          <w:rFonts w:hint="eastAsia"/>
          <w:b/>
          <w:highlight w:val="green"/>
          <w:lang w:eastAsia="zh-CN"/>
        </w:rPr>
        <w:t>Agreement:</w:t>
      </w:r>
    </w:p>
    <w:p w14:paraId="0BF32DD1" w14:textId="77777777" w:rsidR="000A4A19" w:rsidRDefault="000A4A19" w:rsidP="007309B7">
      <w:pPr>
        <w:pStyle w:val="afc"/>
        <w:numPr>
          <w:ilvl w:val="0"/>
          <w:numId w:val="13"/>
        </w:numPr>
        <w:overflowPunct/>
        <w:autoSpaceDE/>
        <w:autoSpaceDN/>
        <w:adjustRightInd/>
        <w:spacing w:after="0"/>
        <w:contextualSpacing w:val="0"/>
        <w:jc w:val="both"/>
        <w:textAlignment w:val="auto"/>
        <w:rPr>
          <w:lang w:eastAsia="ja-JP"/>
        </w:rPr>
      </w:pPr>
      <w:r>
        <w:t>For metrics for CSI requirements/tests for model inference performance testing</w:t>
      </w:r>
    </w:p>
    <w:p w14:paraId="0B315DA8" w14:textId="77777777" w:rsidR="000A4A19" w:rsidRDefault="000A4A19" w:rsidP="007309B7">
      <w:pPr>
        <w:pStyle w:val="afc"/>
        <w:numPr>
          <w:ilvl w:val="0"/>
          <w:numId w:val="14"/>
        </w:numPr>
        <w:spacing w:after="0"/>
        <w:ind w:left="851"/>
        <w:contextualSpacing w:val="0"/>
        <w:jc w:val="both"/>
      </w:pPr>
      <w:r>
        <w:t xml:space="preserve">Consider the following possible test </w:t>
      </w:r>
      <w:proofErr w:type="gramStart"/>
      <w:r>
        <w:t>metrics</w:t>
      </w:r>
      <w:proofErr w:type="gramEnd"/>
    </w:p>
    <w:p w14:paraId="7FE2A861" w14:textId="77777777" w:rsidR="000A4A19" w:rsidRDefault="000A4A19" w:rsidP="007309B7">
      <w:pPr>
        <w:pStyle w:val="afc"/>
        <w:numPr>
          <w:ilvl w:val="1"/>
          <w:numId w:val="14"/>
        </w:numPr>
        <w:overflowPunct/>
        <w:autoSpaceDE/>
        <w:autoSpaceDN/>
        <w:spacing w:after="0"/>
        <w:ind w:left="1276"/>
        <w:contextualSpacing w:val="0"/>
        <w:jc w:val="both"/>
        <w:textAlignment w:val="auto"/>
      </w:pPr>
      <w:r>
        <w:t>Throughput – absolute throughput or relative throughput</w:t>
      </w:r>
    </w:p>
    <w:p w14:paraId="356293D7" w14:textId="77777777" w:rsidR="000A4A19" w:rsidRDefault="000A4A19" w:rsidP="007309B7">
      <w:pPr>
        <w:pStyle w:val="afc"/>
        <w:numPr>
          <w:ilvl w:val="1"/>
          <w:numId w:val="14"/>
        </w:numPr>
        <w:overflowPunct/>
        <w:autoSpaceDE/>
        <w:autoSpaceDN/>
        <w:spacing w:after="0"/>
        <w:ind w:left="1276"/>
        <w:contextualSpacing w:val="0"/>
        <w:jc w:val="both"/>
        <w:textAlignment w:val="auto"/>
      </w:pPr>
      <w:r>
        <w:t xml:space="preserve">If throughput is not applicable or significant disadvantage is observed by using throughput, intermediate KPIs like cosine similarity, accuracy of predicted CQI, </w:t>
      </w:r>
      <w:proofErr w:type="gramStart"/>
      <w:r>
        <w:t>etc</w:t>
      </w:r>
      <w:proofErr w:type="gramEnd"/>
    </w:p>
    <w:p w14:paraId="21CE69A9" w14:textId="77777777" w:rsidR="000A4A19" w:rsidRDefault="000A4A19" w:rsidP="007309B7">
      <w:pPr>
        <w:pStyle w:val="afc"/>
        <w:numPr>
          <w:ilvl w:val="2"/>
          <w:numId w:val="14"/>
        </w:numPr>
        <w:spacing w:after="0"/>
        <w:ind w:left="1843"/>
        <w:contextualSpacing w:val="0"/>
        <w:jc w:val="both"/>
      </w:pPr>
      <w:r>
        <w:t xml:space="preserve">FFS on whether the KPIs are </w:t>
      </w:r>
      <w:proofErr w:type="gramStart"/>
      <w:r>
        <w:t>testable</w:t>
      </w:r>
      <w:proofErr w:type="gramEnd"/>
    </w:p>
    <w:p w14:paraId="06B847F9" w14:textId="77777777" w:rsidR="000A4A19" w:rsidRDefault="000A4A19" w:rsidP="007309B7">
      <w:pPr>
        <w:pStyle w:val="afc"/>
        <w:numPr>
          <w:ilvl w:val="2"/>
          <w:numId w:val="14"/>
        </w:numPr>
        <w:spacing w:after="0"/>
        <w:ind w:left="1843"/>
        <w:contextualSpacing w:val="0"/>
        <w:jc w:val="both"/>
      </w:pPr>
      <w:r>
        <w:t xml:space="preserve">Companies are encouraged to show how the KPI can be tested in </w:t>
      </w:r>
      <w:proofErr w:type="gramStart"/>
      <w:r>
        <w:t>RAN4</w:t>
      </w:r>
      <w:proofErr w:type="gramEnd"/>
    </w:p>
    <w:p w14:paraId="66ADCB2F" w14:textId="77777777" w:rsidR="000A4A19" w:rsidRDefault="000A4A19" w:rsidP="007309B7">
      <w:pPr>
        <w:pStyle w:val="afc"/>
        <w:numPr>
          <w:ilvl w:val="1"/>
          <w:numId w:val="14"/>
        </w:numPr>
        <w:overflowPunct/>
        <w:autoSpaceDE/>
        <w:autoSpaceDN/>
        <w:spacing w:after="0"/>
        <w:ind w:left="1276"/>
        <w:contextualSpacing w:val="0"/>
        <w:jc w:val="both"/>
        <w:textAlignment w:val="auto"/>
      </w:pPr>
      <w:r>
        <w:t xml:space="preserve">If throughput is not applicable or significant disadvantage is observed by using throughput, other test metrics are not </w:t>
      </w:r>
      <w:proofErr w:type="gramStart"/>
      <w:r>
        <w:t>precluded</w:t>
      </w:r>
      <w:proofErr w:type="gramEnd"/>
    </w:p>
    <w:p w14:paraId="3458BEF7" w14:textId="77777777" w:rsidR="000A4A19" w:rsidRDefault="000A4A19" w:rsidP="007309B7">
      <w:pPr>
        <w:pStyle w:val="afc"/>
        <w:numPr>
          <w:ilvl w:val="2"/>
          <w:numId w:val="14"/>
        </w:numPr>
        <w:spacing w:after="0"/>
        <w:ind w:left="1843"/>
        <w:contextualSpacing w:val="0"/>
        <w:jc w:val="both"/>
      </w:pPr>
      <w:r>
        <w:t xml:space="preserve">FFS on whether the KPIs are </w:t>
      </w:r>
      <w:proofErr w:type="gramStart"/>
      <w:r>
        <w:t>testable</w:t>
      </w:r>
      <w:proofErr w:type="gramEnd"/>
    </w:p>
    <w:p w14:paraId="4BA2CAFE" w14:textId="77777777" w:rsidR="000A4A19" w:rsidRDefault="000A4A19" w:rsidP="007309B7">
      <w:pPr>
        <w:pStyle w:val="afc"/>
        <w:numPr>
          <w:ilvl w:val="2"/>
          <w:numId w:val="14"/>
        </w:numPr>
        <w:spacing w:after="0"/>
        <w:ind w:left="1843"/>
        <w:contextualSpacing w:val="0"/>
        <w:jc w:val="both"/>
      </w:pPr>
      <w:r>
        <w:t xml:space="preserve">Companies are encouraged to show how the KPI can be tested in </w:t>
      </w:r>
      <w:proofErr w:type="gramStart"/>
      <w:r>
        <w:t>RAN4</w:t>
      </w:r>
      <w:proofErr w:type="gramEnd"/>
    </w:p>
    <w:p w14:paraId="3F525421" w14:textId="77777777" w:rsidR="000A4A19" w:rsidRDefault="000A4A19" w:rsidP="007309B7">
      <w:pPr>
        <w:pStyle w:val="Doc-text2"/>
        <w:ind w:left="0" w:firstLine="0"/>
      </w:pPr>
    </w:p>
    <w:p w14:paraId="5472585E" w14:textId="77777777" w:rsidR="000A4A19" w:rsidRDefault="000A4A19" w:rsidP="007309B7">
      <w:pPr>
        <w:pStyle w:val="Doc-text2"/>
        <w:ind w:left="0" w:firstLine="0"/>
        <w:rPr>
          <w:rFonts w:ascii="Times New Roman" w:hAnsi="Times New Roman"/>
          <w:b/>
          <w:u w:val="single"/>
        </w:rPr>
      </w:pPr>
      <w:r>
        <w:rPr>
          <w:rFonts w:ascii="Times New Roman" w:hAnsi="Times New Roman"/>
          <w:b/>
          <w:u w:val="single"/>
        </w:rPr>
        <w:t>Performance monitoring tests</w:t>
      </w:r>
    </w:p>
    <w:p w14:paraId="41B4FAF2" w14:textId="77777777" w:rsidR="000A4A19" w:rsidRDefault="000A4A19" w:rsidP="007309B7">
      <w:pPr>
        <w:jc w:val="both"/>
        <w:rPr>
          <w:rFonts w:asciiTheme="minorHAnsi" w:hAnsiTheme="minorHAnsi"/>
          <w:b/>
          <w:highlight w:val="green"/>
          <w:lang w:eastAsia="zh-CN"/>
        </w:rPr>
      </w:pPr>
      <w:r>
        <w:rPr>
          <w:rFonts w:hint="eastAsia"/>
          <w:b/>
          <w:highlight w:val="green"/>
          <w:lang w:eastAsia="zh-CN"/>
        </w:rPr>
        <w:t>Agreement:</w:t>
      </w:r>
    </w:p>
    <w:p w14:paraId="570BE5DD" w14:textId="77777777" w:rsidR="000A4A19" w:rsidRDefault="000A4A19" w:rsidP="007309B7">
      <w:pPr>
        <w:jc w:val="both"/>
        <w:rPr>
          <w:rFonts w:eastAsia="游明朝"/>
          <w:lang w:eastAsia="ja-JP"/>
        </w:rPr>
      </w:pPr>
      <w:r>
        <w:rPr>
          <w:rFonts w:hint="eastAsia"/>
          <w:szCs w:val="24"/>
        </w:rPr>
        <w:t xml:space="preserve">RAN4 should study how/whether RAN4 core requirements could be defined for model monitoring in </w:t>
      </w:r>
      <w:proofErr w:type="gramStart"/>
      <w:r>
        <w:rPr>
          <w:rFonts w:hint="eastAsia"/>
          <w:szCs w:val="24"/>
        </w:rPr>
        <w:t>LCM</w:t>
      </w:r>
      <w:proofErr w:type="gramEnd"/>
    </w:p>
    <w:p w14:paraId="7E7E21DA" w14:textId="77777777" w:rsidR="000A4A19" w:rsidRDefault="000A4A19" w:rsidP="007309B7">
      <w:pPr>
        <w:jc w:val="both"/>
        <w:rPr>
          <w:rFonts w:eastAsia="游明朝"/>
        </w:rPr>
      </w:pPr>
    </w:p>
    <w:p w14:paraId="47E5AED7" w14:textId="77777777" w:rsidR="000A4A19" w:rsidRDefault="000A4A19" w:rsidP="007309B7">
      <w:pPr>
        <w:jc w:val="both"/>
        <w:rPr>
          <w:rFonts w:eastAsiaTheme="minorEastAsia"/>
          <w:b/>
          <w:szCs w:val="24"/>
          <w:u w:val="single"/>
        </w:rPr>
      </w:pPr>
      <w:r>
        <w:rPr>
          <w:rFonts w:hint="eastAsia"/>
          <w:b/>
          <w:szCs w:val="24"/>
          <w:u w:val="single"/>
        </w:rPr>
        <w:t>Terminology update</w:t>
      </w:r>
    </w:p>
    <w:p w14:paraId="517157AE" w14:textId="77777777" w:rsidR="000A4A19" w:rsidRDefault="000A4A19" w:rsidP="007309B7">
      <w:pPr>
        <w:jc w:val="both"/>
        <w:rPr>
          <w:b/>
          <w:szCs w:val="22"/>
          <w:highlight w:val="green"/>
          <w:lang w:eastAsia="zh-CN"/>
        </w:rPr>
      </w:pPr>
      <w:r>
        <w:rPr>
          <w:rFonts w:hint="eastAsia"/>
          <w:b/>
          <w:highlight w:val="green"/>
          <w:lang w:eastAsia="zh-CN"/>
        </w:rPr>
        <w:t>Agreement:</w:t>
      </w:r>
    </w:p>
    <w:p w14:paraId="043D856E" w14:textId="77777777" w:rsidR="000A4A19" w:rsidRDefault="000A4A19" w:rsidP="007309B7">
      <w:pPr>
        <w:jc w:val="both"/>
        <w:rPr>
          <w:szCs w:val="24"/>
          <w:lang w:eastAsia="ja-JP"/>
        </w:rPr>
      </w:pPr>
      <w:r>
        <w:rPr>
          <w:rFonts w:hint="eastAsia"/>
          <w:szCs w:val="24"/>
        </w:rPr>
        <w:t>Agree with the terminology update in R4-2308796 (Ericsson) and following additions (Annex of R4-2310433)</w:t>
      </w:r>
    </w:p>
    <w:p w14:paraId="473490EC" w14:textId="77777777" w:rsidR="000A4A19" w:rsidRDefault="000A4A19" w:rsidP="007309B7">
      <w:pPr>
        <w:pStyle w:val="afc"/>
        <w:numPr>
          <w:ilvl w:val="0"/>
          <w:numId w:val="11"/>
        </w:numPr>
        <w:spacing w:after="0"/>
        <w:ind w:left="360"/>
        <w:contextualSpacing w:val="0"/>
        <w:jc w:val="both"/>
        <w:rPr>
          <w:szCs w:val="24"/>
        </w:rPr>
      </w:pPr>
      <w:r>
        <w:rPr>
          <w:szCs w:val="24"/>
        </w:rPr>
        <w:t>Test encoder/decoder for TE - AI/ML model for UE encoder/</w:t>
      </w:r>
      <w:proofErr w:type="spellStart"/>
      <w:r>
        <w:rPr>
          <w:szCs w:val="24"/>
        </w:rPr>
        <w:t>gNB</w:t>
      </w:r>
      <w:proofErr w:type="spellEnd"/>
      <w:r>
        <w:rPr>
          <w:szCs w:val="24"/>
        </w:rPr>
        <w:t xml:space="preserve"> decoder implemented by </w:t>
      </w:r>
      <w:proofErr w:type="gramStart"/>
      <w:r>
        <w:rPr>
          <w:szCs w:val="24"/>
        </w:rPr>
        <w:t>TE</w:t>
      </w:r>
      <w:proofErr w:type="gramEnd"/>
      <w:r>
        <w:rPr>
          <w:szCs w:val="24"/>
        </w:rPr>
        <w:t xml:space="preserve"> </w:t>
      </w:r>
    </w:p>
    <w:p w14:paraId="46A87DE8" w14:textId="77777777" w:rsidR="000A4A19" w:rsidRDefault="000A4A19" w:rsidP="007309B7">
      <w:pPr>
        <w:jc w:val="both"/>
        <w:rPr>
          <w:rFonts w:asciiTheme="minorHAnsi" w:eastAsia="游明朝" w:hAnsiTheme="minorHAnsi"/>
          <w:kern w:val="2"/>
          <w:sz w:val="21"/>
          <w:szCs w:val="22"/>
          <w:lang w:val="en-US"/>
        </w:rPr>
      </w:pPr>
    </w:p>
    <w:p w14:paraId="48F314C2" w14:textId="77777777" w:rsidR="000A4A19" w:rsidRDefault="000A4A19" w:rsidP="007309B7">
      <w:pPr>
        <w:jc w:val="both"/>
        <w:rPr>
          <w:rFonts w:eastAsiaTheme="minorEastAsia"/>
          <w:b/>
          <w:u w:val="single"/>
        </w:rPr>
      </w:pPr>
      <w:r>
        <w:rPr>
          <w:rFonts w:hint="eastAsia"/>
          <w:b/>
          <w:u w:val="single"/>
        </w:rPr>
        <w:t>Beam prediction requirements/metrics/KPIs</w:t>
      </w:r>
    </w:p>
    <w:p w14:paraId="30702A66" w14:textId="77777777" w:rsidR="000A4A19" w:rsidRDefault="000A4A19" w:rsidP="007309B7">
      <w:pPr>
        <w:jc w:val="both"/>
        <w:rPr>
          <w:b/>
          <w:lang w:eastAsia="zh-CN"/>
        </w:rPr>
      </w:pPr>
      <w:r>
        <w:rPr>
          <w:rFonts w:hint="eastAsia"/>
          <w:b/>
          <w:highlight w:val="green"/>
          <w:u w:val="single"/>
        </w:rPr>
        <w:t xml:space="preserve"> </w:t>
      </w:r>
      <w:r>
        <w:rPr>
          <w:rFonts w:hint="eastAsia"/>
          <w:b/>
          <w:highlight w:val="green"/>
          <w:lang w:eastAsia="zh-CN"/>
        </w:rPr>
        <w:t>Agreement:</w:t>
      </w:r>
    </w:p>
    <w:p w14:paraId="5A174F50" w14:textId="77777777" w:rsidR="000A4A19" w:rsidRDefault="000A4A19" w:rsidP="007309B7">
      <w:pPr>
        <w:jc w:val="both"/>
        <w:rPr>
          <w:lang w:eastAsia="ja-JP"/>
        </w:rPr>
      </w:pPr>
      <w:r>
        <w:rPr>
          <w:rFonts w:hint="eastAsia"/>
        </w:rPr>
        <w:t>Metrics to be studied for evaluation of beam management inference performance (RAN4 to decide which options are relevant and useful based on study):</w:t>
      </w:r>
    </w:p>
    <w:p w14:paraId="4B4A9C1C" w14:textId="77777777" w:rsidR="000A4A19" w:rsidRDefault="000A4A19" w:rsidP="007309B7">
      <w:pPr>
        <w:pStyle w:val="afc"/>
        <w:numPr>
          <w:ilvl w:val="1"/>
          <w:numId w:val="11"/>
        </w:numPr>
        <w:overflowPunct/>
        <w:autoSpaceDE/>
        <w:autoSpaceDN/>
        <w:adjustRightInd/>
        <w:spacing w:after="0"/>
        <w:ind w:left="1440"/>
        <w:contextualSpacing w:val="0"/>
        <w:jc w:val="both"/>
        <w:textAlignment w:val="auto"/>
        <w:rPr>
          <w:lang w:eastAsia="zh-CN"/>
        </w:rPr>
      </w:pPr>
      <w:r>
        <w:rPr>
          <w:lang w:eastAsia="zh-CN"/>
        </w:rPr>
        <w:t>Option 1: RSRP accuracy</w:t>
      </w:r>
    </w:p>
    <w:p w14:paraId="0853B52B" w14:textId="77777777" w:rsidR="000A4A19" w:rsidRDefault="000A4A19" w:rsidP="007309B7">
      <w:pPr>
        <w:pStyle w:val="afc"/>
        <w:numPr>
          <w:ilvl w:val="1"/>
          <w:numId w:val="11"/>
        </w:numPr>
        <w:spacing w:after="0"/>
        <w:ind w:left="1418" w:hanging="284"/>
        <w:contextualSpacing w:val="0"/>
        <w:jc w:val="both"/>
        <w:rPr>
          <w:lang w:eastAsia="zh-CN"/>
        </w:rPr>
      </w:pPr>
      <w:r>
        <w:rPr>
          <w:lang w:eastAsia="zh-CN"/>
        </w:rPr>
        <w:t>Option 2: Beam prediction accuracy</w:t>
      </w:r>
    </w:p>
    <w:p w14:paraId="0E59E1AE" w14:textId="77777777" w:rsidR="000A4A19" w:rsidRDefault="000A4A19" w:rsidP="007309B7">
      <w:pPr>
        <w:pStyle w:val="afc"/>
        <w:numPr>
          <w:ilvl w:val="2"/>
          <w:numId w:val="11"/>
        </w:numPr>
        <w:spacing w:after="0"/>
        <w:ind w:left="2376"/>
        <w:contextualSpacing w:val="0"/>
        <w:jc w:val="both"/>
        <w:rPr>
          <w:lang w:eastAsia="zh-CN"/>
        </w:rPr>
      </w:pPr>
      <w:r>
        <w:rPr>
          <w:lang w:eastAsia="zh-CN"/>
        </w:rPr>
        <w:t xml:space="preserve">Top-1 (%) : the percentage of “the Top-1 strongest beam is Top-1 predicted </w:t>
      </w:r>
      <w:proofErr w:type="gramStart"/>
      <w:r>
        <w:rPr>
          <w:lang w:eastAsia="zh-CN"/>
        </w:rPr>
        <w:t>beam”</w:t>
      </w:r>
      <w:proofErr w:type="gramEnd"/>
    </w:p>
    <w:p w14:paraId="29338663" w14:textId="77777777" w:rsidR="000A4A19" w:rsidRDefault="000A4A19" w:rsidP="007309B7">
      <w:pPr>
        <w:pStyle w:val="afc"/>
        <w:numPr>
          <w:ilvl w:val="2"/>
          <w:numId w:val="11"/>
        </w:numPr>
        <w:spacing w:after="0"/>
        <w:ind w:left="2376"/>
        <w:contextualSpacing w:val="0"/>
        <w:jc w:val="both"/>
        <w:rPr>
          <w:lang w:eastAsia="zh-CN"/>
        </w:rPr>
      </w:pPr>
      <w:r>
        <w:rPr>
          <w:lang w:eastAsia="zh-CN"/>
        </w:rPr>
        <w:t xml:space="preserve">Top-K/1 (%) : the percentage of “the Top-1 strongest beam is one of the Top-K predicted </w:t>
      </w:r>
      <w:proofErr w:type="gramStart"/>
      <w:r>
        <w:rPr>
          <w:lang w:eastAsia="zh-CN"/>
        </w:rPr>
        <w:t>beams”</w:t>
      </w:r>
      <w:proofErr w:type="gramEnd"/>
    </w:p>
    <w:p w14:paraId="38B743F4" w14:textId="77777777" w:rsidR="000A4A19" w:rsidRDefault="000A4A19" w:rsidP="007309B7">
      <w:pPr>
        <w:pStyle w:val="afc"/>
        <w:numPr>
          <w:ilvl w:val="2"/>
          <w:numId w:val="11"/>
        </w:numPr>
        <w:spacing w:after="0"/>
        <w:ind w:left="2376"/>
        <w:contextualSpacing w:val="0"/>
        <w:jc w:val="both"/>
        <w:rPr>
          <w:lang w:eastAsia="zh-CN"/>
        </w:rPr>
      </w:pPr>
      <w:r>
        <w:rPr>
          <w:lang w:eastAsia="zh-CN"/>
        </w:rPr>
        <w:t xml:space="preserve">Top-1/K (%) : the percentage of “the Top-1 predicted beam is one of the Top-K strongest </w:t>
      </w:r>
      <w:proofErr w:type="gramStart"/>
      <w:r>
        <w:rPr>
          <w:lang w:eastAsia="zh-CN"/>
        </w:rPr>
        <w:t>beams”</w:t>
      </w:r>
      <w:proofErr w:type="gramEnd"/>
    </w:p>
    <w:p w14:paraId="69B6C61F" w14:textId="77777777" w:rsidR="000A4A19" w:rsidRDefault="000A4A19" w:rsidP="007309B7">
      <w:pPr>
        <w:pStyle w:val="afc"/>
        <w:numPr>
          <w:ilvl w:val="1"/>
          <w:numId w:val="11"/>
        </w:numPr>
        <w:spacing w:after="0"/>
        <w:ind w:left="1656"/>
        <w:contextualSpacing w:val="0"/>
        <w:jc w:val="both"/>
        <w:rPr>
          <w:lang w:eastAsia="zh-CN"/>
        </w:rPr>
      </w:pPr>
      <w:r>
        <w:rPr>
          <w:lang w:eastAsia="zh-CN"/>
        </w:rPr>
        <w:t xml:space="preserve">Option 3: other options could be </w:t>
      </w:r>
      <w:proofErr w:type="gramStart"/>
      <w:r>
        <w:rPr>
          <w:lang w:eastAsia="zh-CN"/>
        </w:rPr>
        <w:t>considered</w:t>
      </w:r>
      <w:proofErr w:type="gramEnd"/>
    </w:p>
    <w:p w14:paraId="23DB9557" w14:textId="77777777" w:rsidR="000A4A19" w:rsidRDefault="000A4A19" w:rsidP="007309B7">
      <w:pPr>
        <w:jc w:val="both"/>
        <w:rPr>
          <w:rFonts w:asciiTheme="minorHAnsi" w:eastAsia="游明朝" w:hAnsiTheme="minorHAnsi"/>
          <w:sz w:val="21"/>
          <w:szCs w:val="22"/>
          <w:lang w:eastAsia="ja-JP"/>
        </w:rPr>
      </w:pPr>
    </w:p>
    <w:p w14:paraId="39FCEAAB" w14:textId="77777777" w:rsidR="000A4A19" w:rsidRDefault="000A4A19" w:rsidP="007309B7">
      <w:pPr>
        <w:jc w:val="both"/>
        <w:rPr>
          <w:rFonts w:eastAsia="游明朝"/>
        </w:rPr>
      </w:pPr>
      <w:r>
        <w:rPr>
          <w:rFonts w:hint="eastAsia"/>
          <w:b/>
          <w:u w:val="single"/>
          <w:lang w:eastAsia="ko-KR"/>
        </w:rPr>
        <w:t>Positioning KPIs/metrics</w:t>
      </w:r>
    </w:p>
    <w:p w14:paraId="36C38793" w14:textId="77777777" w:rsidR="000A4A19" w:rsidRDefault="000A4A19" w:rsidP="007309B7">
      <w:pPr>
        <w:jc w:val="both"/>
        <w:rPr>
          <w:rFonts w:eastAsiaTheme="minorEastAsia"/>
          <w:b/>
          <w:lang w:eastAsia="zh-CN"/>
        </w:rPr>
      </w:pPr>
      <w:r>
        <w:rPr>
          <w:rFonts w:hint="eastAsia"/>
          <w:b/>
          <w:highlight w:val="green"/>
          <w:lang w:eastAsia="zh-CN"/>
        </w:rPr>
        <w:t>Agreement:</w:t>
      </w:r>
    </w:p>
    <w:p w14:paraId="0634E9FF" w14:textId="77777777" w:rsidR="000A4A19" w:rsidRDefault="000A4A19" w:rsidP="007309B7">
      <w:pPr>
        <w:jc w:val="both"/>
        <w:rPr>
          <w:lang w:eastAsia="ja-JP"/>
        </w:rPr>
      </w:pPr>
      <w:r>
        <w:rPr>
          <w:rFonts w:hint="eastAsia"/>
        </w:rPr>
        <w:t>KPIs/metrics to be studied for positioning:</w:t>
      </w:r>
    </w:p>
    <w:p w14:paraId="37019C13" w14:textId="77777777" w:rsidR="000A4A19" w:rsidRDefault="000A4A19" w:rsidP="007309B7">
      <w:pPr>
        <w:pStyle w:val="afc"/>
        <w:numPr>
          <w:ilvl w:val="1"/>
          <w:numId w:val="11"/>
        </w:numPr>
        <w:overflowPunct/>
        <w:autoSpaceDE/>
        <w:autoSpaceDN/>
        <w:adjustRightInd/>
        <w:spacing w:after="0"/>
        <w:ind w:left="1440"/>
        <w:contextualSpacing w:val="0"/>
        <w:jc w:val="both"/>
        <w:textAlignment w:val="auto"/>
        <w:rPr>
          <w:lang w:eastAsia="zh-CN"/>
        </w:rPr>
      </w:pPr>
      <w:r>
        <w:rPr>
          <w:lang w:eastAsia="zh-CN"/>
        </w:rPr>
        <w:t xml:space="preserve">Option 1: positioning accuracy: Ground truth vs. </w:t>
      </w:r>
      <w:proofErr w:type="gramStart"/>
      <w:r>
        <w:rPr>
          <w:lang w:eastAsia="zh-CN"/>
        </w:rPr>
        <w:t>reported</w:t>
      </w:r>
      <w:proofErr w:type="gramEnd"/>
    </w:p>
    <w:p w14:paraId="53CD66D5" w14:textId="77777777" w:rsidR="000A4A19" w:rsidRDefault="000A4A19" w:rsidP="007309B7">
      <w:pPr>
        <w:pStyle w:val="afc"/>
        <w:numPr>
          <w:ilvl w:val="2"/>
          <w:numId w:val="11"/>
        </w:numPr>
        <w:overflowPunct/>
        <w:autoSpaceDE/>
        <w:autoSpaceDN/>
        <w:adjustRightInd/>
        <w:spacing w:after="0"/>
        <w:ind w:left="2376"/>
        <w:contextualSpacing w:val="0"/>
        <w:jc w:val="both"/>
        <w:textAlignment w:val="auto"/>
        <w:rPr>
          <w:lang w:eastAsia="zh-CN"/>
        </w:rPr>
      </w:pPr>
      <w:r>
        <w:rPr>
          <w:rFonts w:eastAsia="游明朝"/>
        </w:rPr>
        <w:t>only option available for direct positioning</w:t>
      </w:r>
    </w:p>
    <w:p w14:paraId="09EEE2BB" w14:textId="77777777" w:rsidR="000A4A19" w:rsidRDefault="000A4A19" w:rsidP="007309B7">
      <w:pPr>
        <w:pStyle w:val="afc"/>
        <w:numPr>
          <w:ilvl w:val="1"/>
          <w:numId w:val="11"/>
        </w:numPr>
        <w:overflowPunct/>
        <w:autoSpaceDE/>
        <w:autoSpaceDN/>
        <w:adjustRightInd/>
        <w:spacing w:after="0"/>
        <w:ind w:left="1440"/>
        <w:contextualSpacing w:val="0"/>
        <w:jc w:val="both"/>
        <w:textAlignment w:val="auto"/>
        <w:rPr>
          <w:lang w:eastAsia="zh-CN"/>
        </w:rPr>
      </w:pPr>
      <w:r>
        <w:rPr>
          <w:lang w:eastAsia="zh-CN"/>
        </w:rPr>
        <w:t>Option 2: LOS/NLOS indicator</w:t>
      </w:r>
    </w:p>
    <w:p w14:paraId="2C7CE23F" w14:textId="77777777" w:rsidR="000A4A19" w:rsidRDefault="000A4A19" w:rsidP="007309B7">
      <w:pPr>
        <w:pStyle w:val="afc"/>
        <w:numPr>
          <w:ilvl w:val="1"/>
          <w:numId w:val="11"/>
        </w:numPr>
        <w:overflowPunct/>
        <w:autoSpaceDE/>
        <w:autoSpaceDN/>
        <w:adjustRightInd/>
        <w:spacing w:after="0"/>
        <w:ind w:left="1440"/>
        <w:contextualSpacing w:val="0"/>
        <w:jc w:val="both"/>
        <w:textAlignment w:val="auto"/>
        <w:rPr>
          <w:lang w:eastAsia="zh-CN"/>
        </w:rPr>
      </w:pPr>
      <w:r>
        <w:rPr>
          <w:rFonts w:eastAsia="游明朝"/>
        </w:rPr>
        <w:t>Option 3: path phase</w:t>
      </w:r>
    </w:p>
    <w:p w14:paraId="4E005B36" w14:textId="77777777" w:rsidR="000A4A19" w:rsidRDefault="000A4A19" w:rsidP="007309B7">
      <w:pPr>
        <w:pStyle w:val="afc"/>
        <w:numPr>
          <w:ilvl w:val="1"/>
          <w:numId w:val="11"/>
        </w:numPr>
        <w:overflowPunct/>
        <w:autoSpaceDE/>
        <w:autoSpaceDN/>
        <w:adjustRightInd/>
        <w:spacing w:after="0"/>
        <w:ind w:left="1440"/>
        <w:contextualSpacing w:val="0"/>
        <w:jc w:val="both"/>
        <w:textAlignment w:val="auto"/>
        <w:rPr>
          <w:lang w:eastAsia="zh-CN"/>
        </w:rPr>
      </w:pPr>
      <w:r>
        <w:rPr>
          <w:rFonts w:eastAsia="游明朝"/>
        </w:rPr>
        <w:t>Option 4: RSTD</w:t>
      </w:r>
    </w:p>
    <w:p w14:paraId="7EB7F5AA" w14:textId="77777777" w:rsidR="000A4A19" w:rsidRDefault="000A4A19" w:rsidP="007309B7">
      <w:pPr>
        <w:pStyle w:val="afc"/>
        <w:numPr>
          <w:ilvl w:val="1"/>
          <w:numId w:val="11"/>
        </w:numPr>
        <w:overflowPunct/>
        <w:autoSpaceDE/>
        <w:autoSpaceDN/>
        <w:adjustRightInd/>
        <w:spacing w:after="0"/>
        <w:ind w:left="1440"/>
        <w:contextualSpacing w:val="0"/>
        <w:jc w:val="both"/>
        <w:textAlignment w:val="auto"/>
        <w:rPr>
          <w:lang w:eastAsia="zh-CN"/>
        </w:rPr>
      </w:pPr>
      <w:r>
        <w:rPr>
          <w:rFonts w:eastAsia="游明朝"/>
        </w:rPr>
        <w:t>Option 5: PRS RSRP</w:t>
      </w:r>
    </w:p>
    <w:p w14:paraId="72586CCC" w14:textId="77777777" w:rsidR="000A4A19" w:rsidRDefault="000A4A19" w:rsidP="007309B7">
      <w:pPr>
        <w:pStyle w:val="afc"/>
        <w:numPr>
          <w:ilvl w:val="1"/>
          <w:numId w:val="11"/>
        </w:numPr>
        <w:overflowPunct/>
        <w:autoSpaceDE/>
        <w:autoSpaceDN/>
        <w:adjustRightInd/>
        <w:spacing w:after="0"/>
        <w:ind w:left="1440"/>
        <w:contextualSpacing w:val="0"/>
        <w:jc w:val="both"/>
        <w:textAlignment w:val="auto"/>
        <w:rPr>
          <w:lang w:eastAsia="zh-CN"/>
        </w:rPr>
      </w:pPr>
      <w:r>
        <w:rPr>
          <w:rFonts w:eastAsia="游明朝"/>
        </w:rPr>
        <w:t>Option 6: others</w:t>
      </w:r>
    </w:p>
    <w:p w14:paraId="4552B9A2" w14:textId="77777777" w:rsidR="000A4A19" w:rsidRDefault="000A4A19" w:rsidP="007309B7">
      <w:pPr>
        <w:jc w:val="both"/>
        <w:rPr>
          <w:rFonts w:asciiTheme="minorHAnsi" w:hAnsiTheme="minorHAnsi"/>
          <w:sz w:val="21"/>
          <w:szCs w:val="22"/>
          <w:lang w:eastAsia="ja-JP"/>
        </w:rPr>
      </w:pPr>
      <w:r>
        <w:rPr>
          <w:rFonts w:hint="eastAsia"/>
        </w:rPr>
        <w:t xml:space="preserve">Companies proposing Option 3 should clarify how this is used for positioning </w:t>
      </w:r>
      <w:proofErr w:type="gramStart"/>
      <w:r>
        <w:rPr>
          <w:rFonts w:hint="eastAsia"/>
        </w:rPr>
        <w:t>evaluation</w:t>
      </w:r>
      <w:proofErr w:type="gramEnd"/>
    </w:p>
    <w:p w14:paraId="11A84882" w14:textId="77777777" w:rsidR="000A4A19" w:rsidRDefault="000A4A19" w:rsidP="007309B7">
      <w:pPr>
        <w:jc w:val="both"/>
      </w:pPr>
      <w:r>
        <w:rPr>
          <w:rFonts w:hint="eastAsia"/>
        </w:rPr>
        <w:t xml:space="preserve">Whether option 1 can be used in RAN4 tests as a metric should be further </w:t>
      </w:r>
      <w:proofErr w:type="spellStart"/>
      <w:r>
        <w:rPr>
          <w:rFonts w:hint="eastAsia"/>
        </w:rPr>
        <w:t>analyzed</w:t>
      </w:r>
      <w:proofErr w:type="spellEnd"/>
    </w:p>
    <w:p w14:paraId="7FF24FBB" w14:textId="77777777" w:rsidR="000A4A19" w:rsidRDefault="000A4A19" w:rsidP="007309B7">
      <w:pPr>
        <w:jc w:val="both"/>
      </w:pPr>
      <w:r>
        <w:rPr>
          <w:rFonts w:hint="eastAsia"/>
        </w:rPr>
        <w:t>RAN4 should also study whether defining a requirement for existing procedures could only be done when AI/ML is used.</w:t>
      </w:r>
    </w:p>
    <w:p w14:paraId="0DE9B518" w14:textId="77777777" w:rsidR="000A4A19" w:rsidRDefault="000A4A19" w:rsidP="007309B7">
      <w:pPr>
        <w:jc w:val="both"/>
        <w:rPr>
          <w:rFonts w:eastAsia="游明朝"/>
        </w:rPr>
      </w:pPr>
    </w:p>
    <w:p w14:paraId="59D50C72" w14:textId="77777777" w:rsidR="000A4A19" w:rsidRDefault="000A4A19" w:rsidP="007309B7">
      <w:pPr>
        <w:jc w:val="both"/>
        <w:rPr>
          <w:rFonts w:eastAsiaTheme="minorEastAsia"/>
          <w:b/>
          <w:u w:val="single"/>
          <w:lang w:eastAsia="ko-KR"/>
        </w:rPr>
      </w:pPr>
      <w:r>
        <w:rPr>
          <w:rFonts w:hint="eastAsia"/>
          <w:b/>
          <w:u w:val="single"/>
          <w:lang w:eastAsia="ko-KR"/>
        </w:rPr>
        <w:t>Encoder/decoder for 2-sided model</w:t>
      </w:r>
    </w:p>
    <w:p w14:paraId="5D4B4A21" w14:textId="77777777" w:rsidR="000A4A19" w:rsidRDefault="000A4A19" w:rsidP="007309B7">
      <w:pPr>
        <w:jc w:val="both"/>
        <w:rPr>
          <w:b/>
          <w:lang w:eastAsia="zh-CN"/>
        </w:rPr>
      </w:pPr>
      <w:r>
        <w:rPr>
          <w:rFonts w:hint="eastAsia"/>
          <w:b/>
          <w:highlight w:val="green"/>
          <w:lang w:eastAsia="zh-CN"/>
        </w:rPr>
        <w:t>Agreement:</w:t>
      </w:r>
    </w:p>
    <w:p w14:paraId="2C67B03A" w14:textId="77777777" w:rsidR="000A4A19" w:rsidRDefault="000A4A19" w:rsidP="007309B7">
      <w:pPr>
        <w:pStyle w:val="afc"/>
        <w:numPr>
          <w:ilvl w:val="1"/>
          <w:numId w:val="11"/>
        </w:numPr>
        <w:spacing w:after="0"/>
        <w:ind w:left="993" w:hanging="284"/>
        <w:contextualSpacing w:val="0"/>
        <w:jc w:val="both"/>
        <w:rPr>
          <w:lang w:eastAsia="zh-CN"/>
        </w:rPr>
      </w:pPr>
      <w:r>
        <w:rPr>
          <w:lang w:eastAsia="zh-CN"/>
        </w:rPr>
        <w:t xml:space="preserve">Option 1: reference decoder is provided by the vendor of the encoder under test so that the encoder and decoder are jointly designed and </w:t>
      </w:r>
      <w:proofErr w:type="gramStart"/>
      <w:r>
        <w:rPr>
          <w:lang w:eastAsia="zh-CN"/>
        </w:rPr>
        <w:t>trained</w:t>
      </w:r>
      <w:proofErr w:type="gramEnd"/>
    </w:p>
    <w:p w14:paraId="20E06B8D" w14:textId="77777777" w:rsidR="000A4A19" w:rsidRDefault="000A4A19" w:rsidP="007309B7">
      <w:pPr>
        <w:pStyle w:val="afc"/>
        <w:numPr>
          <w:ilvl w:val="1"/>
          <w:numId w:val="11"/>
        </w:numPr>
        <w:spacing w:after="0"/>
        <w:ind w:left="993" w:hanging="284"/>
        <w:contextualSpacing w:val="0"/>
        <w:jc w:val="both"/>
        <w:rPr>
          <w:lang w:eastAsia="zh-CN"/>
        </w:rPr>
      </w:pPr>
      <w:r>
        <w:rPr>
          <w:lang w:eastAsia="zh-CN"/>
        </w:rPr>
        <w:t xml:space="preserve">Option 2: reference decoder is provided by the vendor of the decoder(infra-vendors) so that the encoder and decoder are jointly designed and </w:t>
      </w:r>
      <w:proofErr w:type="gramStart"/>
      <w:r>
        <w:rPr>
          <w:lang w:eastAsia="zh-CN"/>
        </w:rPr>
        <w:t>trained</w:t>
      </w:r>
      <w:proofErr w:type="gramEnd"/>
    </w:p>
    <w:p w14:paraId="5C8AC8D4" w14:textId="77777777" w:rsidR="000A4A19" w:rsidRDefault="000A4A19" w:rsidP="007309B7">
      <w:pPr>
        <w:pStyle w:val="afc"/>
        <w:numPr>
          <w:ilvl w:val="1"/>
          <w:numId w:val="11"/>
        </w:numPr>
        <w:spacing w:after="0"/>
        <w:ind w:left="993" w:hanging="284"/>
        <w:contextualSpacing w:val="0"/>
        <w:jc w:val="both"/>
        <w:rPr>
          <w:lang w:eastAsia="zh-CN"/>
        </w:rPr>
      </w:pPr>
      <w:r>
        <w:rPr>
          <w:lang w:eastAsia="zh-CN"/>
        </w:rPr>
        <w:t>Option 3: The reference decoder(s) are fully specified and captured in RAN4 spec to ensure identical implementation across equipment vendors without additional training procedure needed.</w:t>
      </w:r>
    </w:p>
    <w:p w14:paraId="5347473A" w14:textId="77777777" w:rsidR="000A4A19" w:rsidRDefault="000A4A19" w:rsidP="007309B7">
      <w:pPr>
        <w:pStyle w:val="afc"/>
        <w:numPr>
          <w:ilvl w:val="1"/>
          <w:numId w:val="11"/>
        </w:numPr>
        <w:spacing w:after="0"/>
        <w:ind w:left="993" w:hanging="284"/>
        <w:contextualSpacing w:val="0"/>
        <w:jc w:val="both"/>
        <w:rPr>
          <w:lang w:eastAsia="zh-CN"/>
        </w:rPr>
      </w:pPr>
      <w:r>
        <w:rPr>
          <w:lang w:eastAsia="zh-CN"/>
        </w:rPr>
        <w:t>Option 4: The reference decoder(s) are partially specified and captured in RAN4 spec.</w:t>
      </w:r>
    </w:p>
    <w:p w14:paraId="70847095" w14:textId="77777777" w:rsidR="000A4A19" w:rsidRDefault="000A4A19" w:rsidP="007309B7">
      <w:pPr>
        <w:pStyle w:val="afc"/>
        <w:numPr>
          <w:ilvl w:val="1"/>
          <w:numId w:val="11"/>
        </w:numPr>
        <w:spacing w:after="0"/>
        <w:ind w:left="993" w:hanging="284"/>
        <w:contextualSpacing w:val="0"/>
        <w:jc w:val="both"/>
        <w:rPr>
          <w:lang w:eastAsia="zh-CN"/>
        </w:rPr>
      </w:pPr>
      <w:r>
        <w:rPr>
          <w:lang w:eastAsia="zh-CN"/>
        </w:rPr>
        <w:t>Option 6: Test decoder is specified and captured in RAN4 and is provided by test environment vendor. The encoder and decoder can be jointly trained.</w:t>
      </w:r>
    </w:p>
    <w:p w14:paraId="23DFEF47" w14:textId="77777777" w:rsidR="000A4A19" w:rsidRDefault="000A4A19" w:rsidP="007309B7">
      <w:pPr>
        <w:pStyle w:val="afc"/>
        <w:numPr>
          <w:ilvl w:val="1"/>
          <w:numId w:val="11"/>
        </w:numPr>
        <w:spacing w:after="0"/>
        <w:ind w:left="993" w:hanging="284"/>
        <w:contextualSpacing w:val="0"/>
        <w:jc w:val="both"/>
        <w:rPr>
          <w:lang w:eastAsia="zh-CN"/>
        </w:rPr>
      </w:pPr>
      <w:r>
        <w:rPr>
          <w:lang w:eastAsia="zh-CN"/>
        </w:rPr>
        <w:t xml:space="preserve">Other options not </w:t>
      </w:r>
      <w:proofErr w:type="gramStart"/>
      <w:r>
        <w:rPr>
          <w:lang w:eastAsia="zh-CN"/>
        </w:rPr>
        <w:t>precluded</w:t>
      </w:r>
      <w:proofErr w:type="gramEnd"/>
    </w:p>
    <w:p w14:paraId="60EB470A" w14:textId="77777777" w:rsidR="000A4A19" w:rsidRDefault="000A4A19" w:rsidP="007309B7">
      <w:pPr>
        <w:jc w:val="both"/>
        <w:rPr>
          <w:rFonts w:asciiTheme="minorHAnsi" w:hAnsiTheme="minorHAnsi"/>
          <w:sz w:val="21"/>
          <w:szCs w:val="22"/>
          <w:lang w:eastAsia="ja-JP"/>
        </w:rPr>
      </w:pPr>
      <w:r>
        <w:rPr>
          <w:rFonts w:hint="eastAsia"/>
        </w:rPr>
        <w:t>Companies are invited to bring further input on merits/de-merits/feasibility of Options 1- 4.</w:t>
      </w:r>
    </w:p>
    <w:p w14:paraId="3D113914" w14:textId="77777777" w:rsidR="000A4A19" w:rsidRDefault="000A4A19" w:rsidP="007309B7">
      <w:pPr>
        <w:jc w:val="both"/>
      </w:pPr>
      <w:r>
        <w:rPr>
          <w:rFonts w:hint="eastAsia"/>
        </w:rPr>
        <w:t>Proponents of Option 6 should bring clarifications on how this option would be used to implement RAN4 tests.</w:t>
      </w:r>
    </w:p>
    <w:p w14:paraId="58C78410" w14:textId="77777777" w:rsidR="000A4A19" w:rsidRDefault="000A4A19" w:rsidP="007309B7">
      <w:pPr>
        <w:jc w:val="both"/>
        <w:rPr>
          <w:rFonts w:eastAsia="Malgun Gothic"/>
          <w:b/>
          <w:u w:val="single"/>
          <w:lang w:eastAsia="ko-KR"/>
        </w:rPr>
      </w:pPr>
    </w:p>
    <w:p w14:paraId="792244CF" w14:textId="77777777" w:rsidR="000A4A19" w:rsidRDefault="000A4A19" w:rsidP="007309B7">
      <w:pPr>
        <w:jc w:val="both"/>
        <w:rPr>
          <w:rFonts w:eastAsia="Malgun Gothic"/>
          <w:b/>
          <w:u w:val="single"/>
          <w:lang w:eastAsia="ko-KR"/>
        </w:rPr>
      </w:pPr>
      <w:r>
        <w:rPr>
          <w:rFonts w:hint="eastAsia"/>
          <w:b/>
          <w:u w:val="single"/>
          <w:lang w:eastAsia="ko-KR"/>
        </w:rPr>
        <w:t>Design principles/conditions for RAN4 specified decoder/encoder (Options 3 and 4, 6 in previous agreement)</w:t>
      </w:r>
    </w:p>
    <w:p w14:paraId="32B6A1BA" w14:textId="77777777" w:rsidR="000A4A19" w:rsidRDefault="000A4A19" w:rsidP="007309B7">
      <w:pPr>
        <w:jc w:val="both"/>
        <w:rPr>
          <w:rFonts w:eastAsiaTheme="minorEastAsia"/>
          <w:b/>
          <w:lang w:eastAsia="zh-CN"/>
        </w:rPr>
      </w:pPr>
      <w:r>
        <w:rPr>
          <w:rFonts w:hint="eastAsia"/>
          <w:b/>
          <w:highlight w:val="green"/>
          <w:lang w:eastAsia="zh-CN"/>
        </w:rPr>
        <w:t>Agreement:</w:t>
      </w:r>
    </w:p>
    <w:p w14:paraId="23671F09" w14:textId="77777777" w:rsidR="000A4A19" w:rsidRDefault="000A4A19" w:rsidP="007309B7">
      <w:pPr>
        <w:pStyle w:val="afc"/>
        <w:numPr>
          <w:ilvl w:val="1"/>
          <w:numId w:val="11"/>
        </w:numPr>
        <w:spacing w:after="0"/>
        <w:ind w:left="1080"/>
        <w:contextualSpacing w:val="0"/>
        <w:jc w:val="both"/>
        <w:rPr>
          <w:lang w:eastAsia="zh-CN"/>
        </w:rPr>
      </w:pPr>
      <w:r>
        <w:rPr>
          <w:lang w:eastAsia="zh-CN"/>
        </w:rPr>
        <w:lastRenderedPageBreak/>
        <w:t xml:space="preserve">If 2-sided model is to be used in the WI phase, RAN4 should </w:t>
      </w:r>
      <w:proofErr w:type="gramStart"/>
      <w:r>
        <w:rPr>
          <w:lang w:eastAsia="zh-CN"/>
        </w:rPr>
        <w:t>take into account</w:t>
      </w:r>
      <w:proofErr w:type="gramEnd"/>
      <w:r>
        <w:rPr>
          <w:lang w:eastAsia="zh-CN"/>
        </w:rPr>
        <w:t xml:space="preserve"> complexity limitations based on e.g., feasibility of TE implementation and complexity levels considered feasible by network vendors/UE vendors for decoder/encoder deployment. </w:t>
      </w:r>
    </w:p>
    <w:p w14:paraId="461E542A" w14:textId="77777777" w:rsidR="000A4A19" w:rsidRDefault="000A4A19" w:rsidP="007309B7">
      <w:pPr>
        <w:pStyle w:val="afc"/>
        <w:numPr>
          <w:ilvl w:val="1"/>
          <w:numId w:val="11"/>
        </w:numPr>
        <w:spacing w:after="0"/>
        <w:ind w:left="1080"/>
        <w:contextualSpacing w:val="0"/>
        <w:jc w:val="both"/>
        <w:rPr>
          <w:lang w:eastAsia="zh-CN"/>
        </w:rPr>
      </w:pPr>
      <w:r>
        <w:rPr>
          <w:lang w:eastAsia="zh-CN"/>
        </w:rPr>
        <w:t xml:space="preserve">RAN4’s choice of test decoder/encoder should aim as much as possible to avoid limiting the implementation choices, including </w:t>
      </w:r>
      <w:proofErr w:type="gramStart"/>
      <w:r>
        <w:rPr>
          <w:lang w:eastAsia="zh-CN"/>
        </w:rPr>
        <w:t>e.g.</w:t>
      </w:r>
      <w:proofErr w:type="gramEnd"/>
      <w:r>
        <w:rPr>
          <w:lang w:eastAsia="zh-CN"/>
        </w:rPr>
        <w:t xml:space="preserve"> complexity, back-bone model etc, of UE/</w:t>
      </w:r>
      <w:proofErr w:type="spellStart"/>
      <w:r>
        <w:rPr>
          <w:lang w:eastAsia="zh-CN"/>
        </w:rPr>
        <w:t>gNB</w:t>
      </w:r>
      <w:proofErr w:type="spellEnd"/>
      <w:r>
        <w:rPr>
          <w:lang w:eastAsia="zh-CN"/>
        </w:rPr>
        <w:t xml:space="preserve"> encoders/decoders operating in the field </w:t>
      </w:r>
    </w:p>
    <w:p w14:paraId="148FBC6E" w14:textId="77777777" w:rsidR="000A4A19" w:rsidRDefault="000A4A19" w:rsidP="007309B7">
      <w:pPr>
        <w:pStyle w:val="afc"/>
        <w:widowControl w:val="0"/>
        <w:numPr>
          <w:ilvl w:val="1"/>
          <w:numId w:val="15"/>
        </w:numPr>
        <w:overflowPunct/>
        <w:autoSpaceDE/>
        <w:autoSpaceDN/>
        <w:adjustRightInd/>
        <w:spacing w:after="0"/>
        <w:contextualSpacing w:val="0"/>
        <w:jc w:val="both"/>
        <w:textAlignment w:val="auto"/>
        <w:rPr>
          <w:lang w:eastAsia="zh-CN"/>
        </w:rPr>
      </w:pPr>
      <w:r>
        <w:rPr>
          <w:lang w:eastAsia="zh-CN"/>
        </w:rPr>
        <w:t xml:space="preserve">This principle may not be fully achievable in </w:t>
      </w:r>
      <w:proofErr w:type="gramStart"/>
      <w:r>
        <w:rPr>
          <w:lang w:eastAsia="zh-CN"/>
        </w:rPr>
        <w:t>practice</w:t>
      </w:r>
      <w:proofErr w:type="gramEnd"/>
    </w:p>
    <w:p w14:paraId="693C9463" w14:textId="77777777" w:rsidR="000A4A19" w:rsidRDefault="000A4A19" w:rsidP="007309B7">
      <w:pPr>
        <w:pStyle w:val="afc"/>
        <w:numPr>
          <w:ilvl w:val="1"/>
          <w:numId w:val="11"/>
        </w:numPr>
        <w:spacing w:after="0"/>
        <w:ind w:left="1080"/>
        <w:contextualSpacing w:val="0"/>
        <w:jc w:val="both"/>
        <w:rPr>
          <w:lang w:eastAsia="zh-CN"/>
        </w:rPr>
      </w:pPr>
      <w:r>
        <w:rPr>
          <w:rFonts w:eastAsia="游明朝"/>
        </w:rPr>
        <w:t>Other principles to be further discussed/</w:t>
      </w:r>
      <w:proofErr w:type="gramStart"/>
      <w:r>
        <w:rPr>
          <w:rFonts w:eastAsia="游明朝"/>
        </w:rPr>
        <w:t>studied</w:t>
      </w:r>
      <w:proofErr w:type="gramEnd"/>
    </w:p>
    <w:p w14:paraId="54157E4B" w14:textId="77777777" w:rsidR="000A4A19" w:rsidRDefault="000A4A19" w:rsidP="007309B7">
      <w:pPr>
        <w:jc w:val="both"/>
        <w:rPr>
          <w:rFonts w:asciiTheme="minorHAnsi" w:eastAsia="游明朝" w:hAnsiTheme="minorHAnsi"/>
          <w:sz w:val="21"/>
          <w:szCs w:val="22"/>
          <w:lang w:eastAsia="ja-JP"/>
        </w:rPr>
      </w:pPr>
    </w:p>
    <w:p w14:paraId="579AE567" w14:textId="77777777" w:rsidR="000A4A19" w:rsidRDefault="000A4A19" w:rsidP="007309B7">
      <w:pPr>
        <w:jc w:val="both"/>
        <w:rPr>
          <w:rFonts w:eastAsia="游明朝"/>
        </w:rPr>
      </w:pPr>
      <w:r>
        <w:rPr>
          <w:rFonts w:hint="eastAsia"/>
          <w:b/>
          <w:u w:val="single"/>
          <w:lang w:eastAsia="ko-KR"/>
        </w:rPr>
        <w:t>Reference block diagram for 1-sided model and 2-sided model</w:t>
      </w:r>
    </w:p>
    <w:p w14:paraId="6C5F784E" w14:textId="77777777" w:rsidR="000A4A19" w:rsidRDefault="000A4A19" w:rsidP="007309B7">
      <w:pPr>
        <w:jc w:val="both"/>
        <w:rPr>
          <w:rFonts w:eastAsiaTheme="minorEastAsia"/>
          <w:b/>
          <w:lang w:eastAsia="zh-CN"/>
        </w:rPr>
      </w:pPr>
      <w:r>
        <w:rPr>
          <w:rFonts w:hint="eastAsia"/>
          <w:b/>
          <w:highlight w:val="green"/>
          <w:lang w:eastAsia="zh-CN"/>
        </w:rPr>
        <w:t>Agreement:</w:t>
      </w:r>
    </w:p>
    <w:p w14:paraId="25974B03" w14:textId="77777777" w:rsidR="000A4A19" w:rsidRDefault="000A4A19" w:rsidP="007309B7">
      <w:pPr>
        <w:jc w:val="both"/>
        <w:rPr>
          <w:rFonts w:eastAsia="游明朝"/>
          <w:lang w:eastAsia="ja-JP"/>
        </w:rPr>
      </w:pPr>
      <w:r>
        <w:rPr>
          <w:rFonts w:eastAsia="游明朝" w:hint="eastAsia"/>
        </w:rPr>
        <w:t>Companies are invited to provide further analysis/clarifications on the logical models to be</w:t>
      </w:r>
      <w:r>
        <w:rPr>
          <w:rFonts w:eastAsia="游明朝" w:hint="eastAsia"/>
          <w:strike/>
        </w:rPr>
        <w:t xml:space="preserve"> </w:t>
      </w:r>
      <w:r>
        <w:rPr>
          <w:rFonts w:eastAsia="游明朝" w:hint="eastAsia"/>
        </w:rPr>
        <w:t xml:space="preserve">considered for the RAN4 AI/ML testing framework after RAN1/2 reach agreement on diagram for AI/ML framework. Block diagrams for UE-side testing in </w:t>
      </w:r>
      <w:r>
        <w:rPr>
          <w:rFonts w:hint="eastAsia"/>
          <w:szCs w:val="24"/>
          <w:lang w:eastAsia="zh-CN"/>
        </w:rPr>
        <w:t xml:space="preserve">R4-2309317 can be taken as reference. FFS whether and how the reference block diagram can be provided for </w:t>
      </w:r>
      <w:proofErr w:type="spellStart"/>
      <w:r>
        <w:rPr>
          <w:rFonts w:hint="eastAsia"/>
          <w:szCs w:val="24"/>
          <w:lang w:eastAsia="zh-CN"/>
        </w:rPr>
        <w:t>gNB</w:t>
      </w:r>
      <w:proofErr w:type="spellEnd"/>
      <w:r>
        <w:rPr>
          <w:rFonts w:hint="eastAsia"/>
          <w:szCs w:val="24"/>
          <w:lang w:eastAsia="zh-CN"/>
        </w:rPr>
        <w:t>-side testing.</w:t>
      </w:r>
    </w:p>
    <w:p w14:paraId="6283F46E" w14:textId="77777777" w:rsidR="000A4A19" w:rsidRDefault="000A4A19" w:rsidP="007309B7">
      <w:pPr>
        <w:jc w:val="both"/>
        <w:rPr>
          <w:lang w:eastAsia="ja-JP"/>
        </w:rPr>
      </w:pPr>
    </w:p>
    <w:p w14:paraId="45E95D10" w14:textId="31AAADF4" w:rsidR="006B6630" w:rsidRDefault="006B6630" w:rsidP="007309B7">
      <w:pPr>
        <w:pStyle w:val="2"/>
        <w:jc w:val="both"/>
        <w:rPr>
          <w:lang w:eastAsia="ja-JP"/>
        </w:rPr>
      </w:pPr>
      <w:r>
        <w:rPr>
          <w:rFonts w:hint="eastAsia"/>
          <w:lang w:eastAsia="ja-JP"/>
        </w:rPr>
        <w:t>R</w:t>
      </w:r>
      <w:r>
        <w:rPr>
          <w:lang w:eastAsia="ja-JP"/>
        </w:rPr>
        <w:t>AN4#108</w:t>
      </w:r>
    </w:p>
    <w:p w14:paraId="5EB9A7D1" w14:textId="77777777" w:rsidR="006B6630" w:rsidRPr="006A2C78" w:rsidRDefault="006B6630" w:rsidP="007309B7">
      <w:pPr>
        <w:jc w:val="both"/>
        <w:rPr>
          <w:b/>
          <w:u w:val="single"/>
        </w:rPr>
      </w:pPr>
      <w:r w:rsidRPr="006A2C78">
        <w:rPr>
          <w:b/>
          <w:u w:val="single"/>
        </w:rPr>
        <w:t xml:space="preserve">Issue 1-9: Encoder/decoder terminology for </w:t>
      </w:r>
      <w:proofErr w:type="gramStart"/>
      <w:r w:rsidRPr="006A2C78">
        <w:rPr>
          <w:b/>
          <w:u w:val="single"/>
        </w:rPr>
        <w:t>two sided</w:t>
      </w:r>
      <w:proofErr w:type="gramEnd"/>
      <w:r w:rsidRPr="006A2C78">
        <w:rPr>
          <w:b/>
          <w:u w:val="single"/>
        </w:rPr>
        <w:t xml:space="preserve"> model </w:t>
      </w:r>
    </w:p>
    <w:p w14:paraId="1367F09E" w14:textId="77777777" w:rsidR="006B6630" w:rsidRPr="006A2C78" w:rsidRDefault="006B6630" w:rsidP="007309B7">
      <w:pPr>
        <w:jc w:val="both"/>
        <w:rPr>
          <w:b/>
          <w:highlight w:val="green"/>
        </w:rPr>
      </w:pPr>
      <w:r w:rsidRPr="006A2C78">
        <w:rPr>
          <w:b/>
          <w:highlight w:val="green"/>
        </w:rPr>
        <w:t>Agreement:</w:t>
      </w:r>
    </w:p>
    <w:p w14:paraId="1586A243" w14:textId="77777777" w:rsidR="006B6630" w:rsidRPr="006A2C78" w:rsidRDefault="006B6630" w:rsidP="007309B7">
      <w:pPr>
        <w:pStyle w:val="afc"/>
        <w:numPr>
          <w:ilvl w:val="0"/>
          <w:numId w:val="16"/>
        </w:numPr>
        <w:overflowPunct/>
        <w:autoSpaceDE/>
        <w:autoSpaceDN/>
        <w:adjustRightInd/>
        <w:contextualSpacing w:val="0"/>
        <w:jc w:val="both"/>
        <w:textAlignment w:val="auto"/>
      </w:pPr>
      <w:r w:rsidRPr="006A2C78">
        <w:t>Only use test encoder/decoder, no need for reference encoder/decoder</w:t>
      </w:r>
    </w:p>
    <w:p w14:paraId="690B950B" w14:textId="77777777" w:rsidR="006B6630" w:rsidRPr="006A2C78" w:rsidRDefault="006B6630" w:rsidP="007309B7">
      <w:pPr>
        <w:jc w:val="both"/>
        <w:rPr>
          <w:b/>
          <w:u w:val="single"/>
        </w:rPr>
      </w:pPr>
      <w:r w:rsidRPr="006A2C78">
        <w:rPr>
          <w:b/>
          <w:u w:val="single"/>
        </w:rPr>
        <w:t>Issue 1-10: TR Update comments</w:t>
      </w:r>
    </w:p>
    <w:p w14:paraId="7C61A361" w14:textId="77777777" w:rsidR="006B6630" w:rsidRPr="006A2C78" w:rsidRDefault="006B6630" w:rsidP="007309B7">
      <w:pPr>
        <w:jc w:val="both"/>
        <w:rPr>
          <w:b/>
          <w:highlight w:val="green"/>
        </w:rPr>
      </w:pPr>
      <w:r w:rsidRPr="006A2C78">
        <w:rPr>
          <w:b/>
          <w:highlight w:val="green"/>
        </w:rPr>
        <w:t>Agreements:</w:t>
      </w:r>
    </w:p>
    <w:p w14:paraId="48C5BF04" w14:textId="77777777" w:rsidR="006B6630" w:rsidRPr="006A2C78" w:rsidRDefault="006B6630" w:rsidP="007309B7">
      <w:pPr>
        <w:pStyle w:val="afc"/>
        <w:numPr>
          <w:ilvl w:val="0"/>
          <w:numId w:val="16"/>
        </w:numPr>
        <w:overflowPunct/>
        <w:autoSpaceDE/>
        <w:autoSpaceDN/>
        <w:adjustRightInd/>
        <w:contextualSpacing w:val="0"/>
        <w:jc w:val="both"/>
        <w:textAlignment w:val="auto"/>
      </w:pPr>
      <w:r w:rsidRPr="006A2C78">
        <w:t xml:space="preserve">Comments to provide comments on the TP proposed by CAICT by the next </w:t>
      </w:r>
      <w:proofErr w:type="gramStart"/>
      <w:r w:rsidRPr="006A2C78">
        <w:t>meeting</w:t>
      </w:r>
      <w:proofErr w:type="gramEnd"/>
    </w:p>
    <w:p w14:paraId="653DE32E" w14:textId="77777777" w:rsidR="006B6630" w:rsidRPr="006A2C78" w:rsidRDefault="006B6630" w:rsidP="007309B7">
      <w:pPr>
        <w:pStyle w:val="afc"/>
        <w:numPr>
          <w:ilvl w:val="0"/>
          <w:numId w:val="16"/>
        </w:numPr>
        <w:overflowPunct/>
        <w:autoSpaceDE/>
        <w:autoSpaceDN/>
        <w:adjustRightInd/>
        <w:contextualSpacing w:val="0"/>
        <w:jc w:val="both"/>
        <w:textAlignment w:val="auto"/>
      </w:pPr>
      <w:r w:rsidRPr="006A2C78">
        <w:t xml:space="preserve">Further discuss the TR structure based on RAN4 </w:t>
      </w:r>
      <w:proofErr w:type="gramStart"/>
      <w:r w:rsidRPr="006A2C78">
        <w:t>progress</w:t>
      </w:r>
      <w:proofErr w:type="gramEnd"/>
    </w:p>
    <w:p w14:paraId="124136AD" w14:textId="77777777" w:rsidR="006B6630" w:rsidRPr="006A2C78" w:rsidRDefault="006B6630" w:rsidP="007309B7">
      <w:pPr>
        <w:jc w:val="both"/>
        <w:rPr>
          <w:b/>
          <w:u w:val="single"/>
        </w:rPr>
      </w:pPr>
      <w:r w:rsidRPr="006A2C78">
        <w:rPr>
          <w:b/>
          <w:u w:val="single"/>
        </w:rPr>
        <w:t xml:space="preserve">Issue 1-11: Terminology update </w:t>
      </w:r>
    </w:p>
    <w:p w14:paraId="6ADB51F4" w14:textId="77777777" w:rsidR="006B6630" w:rsidRPr="006A2C78" w:rsidRDefault="006B6630" w:rsidP="007309B7">
      <w:pPr>
        <w:jc w:val="both"/>
        <w:rPr>
          <w:b/>
          <w:highlight w:val="green"/>
        </w:rPr>
      </w:pPr>
      <w:r w:rsidRPr="006A2C78">
        <w:rPr>
          <w:b/>
          <w:highlight w:val="green"/>
        </w:rPr>
        <w:t>Agreement:</w:t>
      </w:r>
    </w:p>
    <w:p w14:paraId="7AE3E5F0" w14:textId="77777777" w:rsidR="006B6630" w:rsidRPr="006A2C78" w:rsidRDefault="006B6630" w:rsidP="007309B7">
      <w:pPr>
        <w:pStyle w:val="afc"/>
        <w:numPr>
          <w:ilvl w:val="0"/>
          <w:numId w:val="16"/>
        </w:numPr>
        <w:overflowPunct/>
        <w:autoSpaceDE/>
        <w:autoSpaceDN/>
        <w:adjustRightInd/>
        <w:contextualSpacing w:val="0"/>
        <w:jc w:val="both"/>
        <w:textAlignment w:val="auto"/>
      </w:pPr>
      <w:r w:rsidRPr="006A2C78">
        <w:t xml:space="preserve">Follow RAN1 </w:t>
      </w:r>
      <w:proofErr w:type="gramStart"/>
      <w:r w:rsidRPr="006A2C78">
        <w:t>terminology</w:t>
      </w:r>
      <w:proofErr w:type="gramEnd"/>
    </w:p>
    <w:p w14:paraId="13F92266" w14:textId="77777777" w:rsidR="006B6630" w:rsidRPr="006A2C78" w:rsidRDefault="006B6630" w:rsidP="007309B7">
      <w:pPr>
        <w:pStyle w:val="afc"/>
        <w:numPr>
          <w:ilvl w:val="0"/>
          <w:numId w:val="16"/>
        </w:numPr>
        <w:overflowPunct/>
        <w:autoSpaceDE/>
        <w:autoSpaceDN/>
        <w:adjustRightInd/>
        <w:contextualSpacing w:val="0"/>
        <w:jc w:val="both"/>
        <w:textAlignment w:val="auto"/>
      </w:pPr>
      <w:r w:rsidRPr="006A2C78">
        <w:t xml:space="preserve">Proposed changes in R4-2312741 are </w:t>
      </w:r>
      <w:proofErr w:type="gramStart"/>
      <w:r w:rsidRPr="006A2C78">
        <w:t>endorsed</w:t>
      </w:r>
      <w:proofErr w:type="gramEnd"/>
    </w:p>
    <w:p w14:paraId="57A9606B" w14:textId="77777777" w:rsidR="006B6630" w:rsidRPr="006A2C78" w:rsidRDefault="006B6630" w:rsidP="007309B7">
      <w:pPr>
        <w:jc w:val="both"/>
        <w:rPr>
          <w:b/>
          <w:u w:val="single"/>
        </w:rPr>
      </w:pPr>
      <w:r w:rsidRPr="006A2C78">
        <w:rPr>
          <w:b/>
          <w:u w:val="single"/>
        </w:rPr>
        <w:t xml:space="preserve">Issue 1-4: AI/ML model complexity </w:t>
      </w:r>
    </w:p>
    <w:p w14:paraId="17E4E003" w14:textId="77777777" w:rsidR="006B6630" w:rsidRPr="006A2C78" w:rsidRDefault="006B6630" w:rsidP="007309B7">
      <w:pPr>
        <w:jc w:val="both"/>
        <w:rPr>
          <w:b/>
          <w:highlight w:val="green"/>
        </w:rPr>
      </w:pPr>
      <w:r w:rsidRPr="006A2C78">
        <w:rPr>
          <w:b/>
          <w:highlight w:val="green"/>
        </w:rPr>
        <w:t>Agreement:</w:t>
      </w:r>
    </w:p>
    <w:p w14:paraId="42727F39" w14:textId="77777777" w:rsidR="006B6630" w:rsidRPr="006A2C78" w:rsidRDefault="006B6630" w:rsidP="007309B7">
      <w:pPr>
        <w:pStyle w:val="afc"/>
        <w:numPr>
          <w:ilvl w:val="0"/>
          <w:numId w:val="16"/>
        </w:numPr>
        <w:overflowPunct/>
        <w:autoSpaceDE/>
        <w:autoSpaceDN/>
        <w:adjustRightInd/>
        <w:spacing w:after="120"/>
        <w:contextualSpacing w:val="0"/>
        <w:jc w:val="both"/>
        <w:textAlignment w:val="auto"/>
        <w:rPr>
          <w:b/>
        </w:rPr>
      </w:pPr>
      <w:r w:rsidRPr="006A2C78">
        <w:t>The practical processing capability and implementation complexity for device under test should be assumed when specifying RAN4 requirements.</w:t>
      </w:r>
    </w:p>
    <w:p w14:paraId="3D878706" w14:textId="77777777" w:rsidR="006B6630" w:rsidRPr="006A2C78" w:rsidRDefault="006B6630" w:rsidP="007309B7">
      <w:pPr>
        <w:pStyle w:val="afc"/>
        <w:numPr>
          <w:ilvl w:val="2"/>
          <w:numId w:val="17"/>
        </w:numPr>
        <w:overflowPunct/>
        <w:autoSpaceDE/>
        <w:autoSpaceDN/>
        <w:adjustRightInd/>
        <w:ind w:left="851"/>
        <w:contextualSpacing w:val="0"/>
        <w:jc w:val="both"/>
        <w:textAlignment w:val="auto"/>
        <w:rPr>
          <w:rFonts w:eastAsiaTheme="minorEastAsia"/>
        </w:rPr>
      </w:pPr>
      <w:r w:rsidRPr="006A2C78">
        <w:rPr>
          <w:rFonts w:eastAsiaTheme="minorEastAsia"/>
        </w:rPr>
        <w:t>The UE capability may be needed to handle different complexity for one side and two-side models.</w:t>
      </w:r>
    </w:p>
    <w:p w14:paraId="1353B871" w14:textId="77777777" w:rsidR="006B6630" w:rsidRPr="006A2C78" w:rsidRDefault="006B6630" w:rsidP="007309B7">
      <w:pPr>
        <w:pStyle w:val="afc"/>
        <w:numPr>
          <w:ilvl w:val="2"/>
          <w:numId w:val="17"/>
        </w:numPr>
        <w:overflowPunct/>
        <w:autoSpaceDE/>
        <w:autoSpaceDN/>
        <w:adjustRightInd/>
        <w:ind w:left="851"/>
        <w:contextualSpacing w:val="0"/>
        <w:jc w:val="both"/>
        <w:textAlignment w:val="auto"/>
        <w:rPr>
          <w:rFonts w:eastAsiaTheme="minorEastAsia"/>
        </w:rPr>
      </w:pPr>
      <w:r w:rsidRPr="006A2C78">
        <w:rPr>
          <w:rFonts w:eastAsiaTheme="minorEastAsia"/>
        </w:rPr>
        <w:t>The complexity of UE should also be studied when making assumption on BS side model, and vice versa.</w:t>
      </w:r>
    </w:p>
    <w:p w14:paraId="0DD77090" w14:textId="77777777" w:rsidR="006B6630" w:rsidRPr="006A2C78" w:rsidRDefault="006B6630" w:rsidP="007309B7">
      <w:pPr>
        <w:jc w:val="both"/>
        <w:rPr>
          <w:b/>
          <w:u w:val="single"/>
        </w:rPr>
      </w:pPr>
      <w:r w:rsidRPr="006A2C78">
        <w:rPr>
          <w:b/>
          <w:u w:val="single"/>
        </w:rPr>
        <w:t xml:space="preserve">Issue 2-2: Metrics/KPIs for Beam prediction requirements/tests </w:t>
      </w:r>
    </w:p>
    <w:p w14:paraId="1D060FEB" w14:textId="77777777" w:rsidR="006B6630" w:rsidRPr="006A2C78" w:rsidRDefault="006B6630" w:rsidP="007309B7">
      <w:pPr>
        <w:jc w:val="both"/>
        <w:rPr>
          <w:b/>
          <w:highlight w:val="green"/>
        </w:rPr>
      </w:pPr>
      <w:r w:rsidRPr="006A2C78">
        <w:rPr>
          <w:b/>
          <w:highlight w:val="green"/>
        </w:rPr>
        <w:t>Agreement:</w:t>
      </w:r>
    </w:p>
    <w:p w14:paraId="0C9D686A" w14:textId="77777777" w:rsidR="006B6630" w:rsidRPr="006A2C78" w:rsidRDefault="006B6630" w:rsidP="007309B7">
      <w:pPr>
        <w:pStyle w:val="afc"/>
        <w:numPr>
          <w:ilvl w:val="0"/>
          <w:numId w:val="18"/>
        </w:numPr>
        <w:overflowPunct/>
        <w:autoSpaceDE/>
        <w:autoSpaceDN/>
        <w:adjustRightInd/>
        <w:contextualSpacing w:val="0"/>
        <w:jc w:val="both"/>
        <w:textAlignment w:val="auto"/>
      </w:pPr>
      <w:r w:rsidRPr="006A2C78">
        <w:t xml:space="preserve">Metrics/KPIs for Beam prediction requirements/tests </w:t>
      </w:r>
      <w:proofErr w:type="gramStart"/>
      <w:r w:rsidRPr="006A2C78">
        <w:t>include</w:t>
      </w:r>
      <w:proofErr w:type="gramEnd"/>
    </w:p>
    <w:p w14:paraId="0DBB6D46" w14:textId="77777777" w:rsidR="006B6630" w:rsidRPr="006A2C78" w:rsidRDefault="006B6630" w:rsidP="007309B7">
      <w:pPr>
        <w:pStyle w:val="afc"/>
        <w:numPr>
          <w:ilvl w:val="1"/>
          <w:numId w:val="18"/>
        </w:numPr>
        <w:overflowPunct/>
        <w:autoSpaceDE/>
        <w:autoSpaceDN/>
        <w:adjustRightInd/>
        <w:contextualSpacing w:val="0"/>
        <w:jc w:val="both"/>
        <w:textAlignment w:val="auto"/>
      </w:pPr>
      <w:r w:rsidRPr="006A2C78">
        <w:t>Option 1: RSRP accuracy</w:t>
      </w:r>
    </w:p>
    <w:p w14:paraId="6A5BC3D5" w14:textId="77777777" w:rsidR="006B6630" w:rsidRPr="006A2C78" w:rsidRDefault="006B6630" w:rsidP="007309B7">
      <w:pPr>
        <w:pStyle w:val="afc"/>
        <w:numPr>
          <w:ilvl w:val="1"/>
          <w:numId w:val="18"/>
        </w:numPr>
        <w:overflowPunct/>
        <w:autoSpaceDE/>
        <w:autoSpaceDN/>
        <w:adjustRightInd/>
        <w:contextualSpacing w:val="0"/>
        <w:jc w:val="both"/>
        <w:textAlignment w:val="auto"/>
      </w:pPr>
      <w:r w:rsidRPr="006A2C78">
        <w:t>Option 2: beam prediction accuracy :Top-1(%), Top-K(%)</w:t>
      </w:r>
    </w:p>
    <w:p w14:paraId="5D74C56D" w14:textId="77777777" w:rsidR="006B6630" w:rsidRPr="006A2C78" w:rsidRDefault="006B6630" w:rsidP="007309B7">
      <w:pPr>
        <w:pStyle w:val="afc"/>
        <w:numPr>
          <w:ilvl w:val="1"/>
          <w:numId w:val="18"/>
        </w:numPr>
        <w:overflowPunct/>
        <w:autoSpaceDE/>
        <w:autoSpaceDN/>
        <w:adjustRightInd/>
        <w:contextualSpacing w:val="0"/>
        <w:jc w:val="both"/>
        <w:textAlignment w:val="auto"/>
      </w:pPr>
      <w:r w:rsidRPr="006A2C78">
        <w:lastRenderedPageBreak/>
        <w:t xml:space="preserve">Option 3: The successful rate for the correct prediction which is considered as maximum RSRP among top-K predicted beams is larger than the RSRP of the strongest beam – x dB, </w:t>
      </w:r>
    </w:p>
    <w:p w14:paraId="63C6DAE2" w14:textId="77777777" w:rsidR="006B6630" w:rsidRPr="006A2C78" w:rsidRDefault="006B6630" w:rsidP="007309B7">
      <w:pPr>
        <w:pStyle w:val="afc"/>
        <w:numPr>
          <w:ilvl w:val="2"/>
          <w:numId w:val="18"/>
        </w:numPr>
        <w:overflowPunct/>
        <w:autoSpaceDE/>
        <w:autoSpaceDN/>
        <w:adjustRightInd/>
        <w:contextualSpacing w:val="0"/>
        <w:jc w:val="both"/>
        <w:textAlignment w:val="auto"/>
      </w:pPr>
      <w:r w:rsidRPr="006A2C78">
        <w:t xml:space="preserve">Related measurement accuracy can be considered to determine </w:t>
      </w:r>
      <w:proofErr w:type="gramStart"/>
      <w:r w:rsidRPr="006A2C78">
        <w:t>x</w:t>
      </w:r>
      <w:proofErr w:type="gramEnd"/>
    </w:p>
    <w:p w14:paraId="5EC80CB5" w14:textId="77777777" w:rsidR="006B6630" w:rsidRPr="006A2C78" w:rsidRDefault="006B6630" w:rsidP="007309B7">
      <w:pPr>
        <w:pStyle w:val="afc"/>
        <w:numPr>
          <w:ilvl w:val="1"/>
          <w:numId w:val="18"/>
        </w:numPr>
        <w:overflowPunct/>
        <w:autoSpaceDE/>
        <w:autoSpaceDN/>
        <w:adjustRightInd/>
        <w:contextualSpacing w:val="0"/>
        <w:jc w:val="both"/>
        <w:textAlignment w:val="auto"/>
        <w:rPr>
          <w:strike/>
        </w:rPr>
      </w:pPr>
      <w:r w:rsidRPr="006A2C78">
        <w:rPr>
          <w:strike/>
        </w:rPr>
        <w:t xml:space="preserve">Option 4: overhead/latency reduction </w:t>
      </w:r>
    </w:p>
    <w:p w14:paraId="3B9C5837" w14:textId="77777777" w:rsidR="006B6630" w:rsidRPr="006A2C78" w:rsidRDefault="006B6630" w:rsidP="007309B7">
      <w:pPr>
        <w:pStyle w:val="afc"/>
        <w:numPr>
          <w:ilvl w:val="1"/>
          <w:numId w:val="18"/>
        </w:numPr>
        <w:overflowPunct/>
        <w:autoSpaceDE/>
        <w:autoSpaceDN/>
        <w:adjustRightInd/>
        <w:contextualSpacing w:val="0"/>
        <w:jc w:val="both"/>
        <w:textAlignment w:val="auto"/>
      </w:pPr>
      <w:r w:rsidRPr="006A2C78">
        <w:t>Option 5: combinations of above options</w:t>
      </w:r>
    </w:p>
    <w:p w14:paraId="77F1155C" w14:textId="77777777" w:rsidR="006B6630" w:rsidRPr="006A2C78" w:rsidRDefault="006B6630" w:rsidP="007309B7">
      <w:pPr>
        <w:pStyle w:val="afc"/>
        <w:numPr>
          <w:ilvl w:val="0"/>
          <w:numId w:val="18"/>
        </w:numPr>
        <w:overflowPunct/>
        <w:autoSpaceDE/>
        <w:autoSpaceDN/>
        <w:adjustRightInd/>
        <w:contextualSpacing w:val="0"/>
        <w:jc w:val="both"/>
        <w:textAlignment w:val="auto"/>
      </w:pPr>
      <w:r w:rsidRPr="006A2C78">
        <w:t xml:space="preserve">The overhead/latency reduction should be considered for the requirements as the side </w:t>
      </w:r>
      <w:proofErr w:type="gramStart"/>
      <w:r w:rsidRPr="006A2C78">
        <w:t>condition</w:t>
      </w:r>
      <w:proofErr w:type="gramEnd"/>
    </w:p>
    <w:p w14:paraId="76CD7363" w14:textId="77777777" w:rsidR="006B6630" w:rsidRPr="006A2C78" w:rsidRDefault="006B6630" w:rsidP="007309B7">
      <w:pPr>
        <w:jc w:val="both"/>
        <w:rPr>
          <w:b/>
          <w:u w:val="single"/>
        </w:rPr>
      </w:pPr>
      <w:r w:rsidRPr="006A2C78">
        <w:rPr>
          <w:b/>
          <w:u w:val="single"/>
        </w:rPr>
        <w:t>Issue 3-3: Encoder/decoder for 2-sided model</w:t>
      </w:r>
    </w:p>
    <w:p w14:paraId="42D09EAA" w14:textId="77777777" w:rsidR="006B6630" w:rsidRPr="006A2C78" w:rsidRDefault="006B6630" w:rsidP="007309B7">
      <w:pPr>
        <w:jc w:val="both"/>
        <w:rPr>
          <w:b/>
          <w:highlight w:val="green"/>
        </w:rPr>
      </w:pPr>
      <w:r w:rsidRPr="006A2C78">
        <w:rPr>
          <w:b/>
          <w:highlight w:val="green"/>
        </w:rPr>
        <w:t>Agreement:</w:t>
      </w:r>
    </w:p>
    <w:p w14:paraId="5863C9C8" w14:textId="77777777" w:rsidR="006B6630" w:rsidRPr="00C208F7" w:rsidRDefault="006B6630" w:rsidP="007309B7">
      <w:pPr>
        <w:pStyle w:val="afc"/>
        <w:numPr>
          <w:ilvl w:val="0"/>
          <w:numId w:val="18"/>
        </w:numPr>
        <w:overflowPunct/>
        <w:autoSpaceDE/>
        <w:autoSpaceDN/>
        <w:adjustRightInd/>
        <w:contextualSpacing w:val="0"/>
        <w:jc w:val="both"/>
        <w:textAlignment w:val="auto"/>
      </w:pPr>
      <w:r w:rsidRPr="006A2C78">
        <w:t>Down-select option 6.</w:t>
      </w:r>
    </w:p>
    <w:p w14:paraId="654D3A12" w14:textId="77777777" w:rsidR="006B6630" w:rsidRDefault="006B6630" w:rsidP="007309B7">
      <w:pPr>
        <w:jc w:val="both"/>
        <w:rPr>
          <w:lang w:eastAsia="ja-JP"/>
        </w:rPr>
      </w:pPr>
    </w:p>
    <w:p w14:paraId="6750493F" w14:textId="5B0C9B4F" w:rsidR="006B6630" w:rsidRDefault="006B6630" w:rsidP="007309B7">
      <w:pPr>
        <w:pStyle w:val="2"/>
        <w:jc w:val="both"/>
        <w:rPr>
          <w:lang w:eastAsia="ja-JP"/>
        </w:rPr>
      </w:pPr>
      <w:r>
        <w:rPr>
          <w:rFonts w:hint="eastAsia"/>
          <w:lang w:eastAsia="ja-JP"/>
        </w:rPr>
        <w:t>R</w:t>
      </w:r>
      <w:r>
        <w:rPr>
          <w:lang w:eastAsia="ja-JP"/>
        </w:rPr>
        <w:t>AN4#108bis</w:t>
      </w:r>
    </w:p>
    <w:p w14:paraId="4F172CD6" w14:textId="77777777" w:rsidR="006B6630" w:rsidRDefault="006B6630" w:rsidP="007309B7">
      <w:pPr>
        <w:jc w:val="both"/>
        <w:rPr>
          <w:b/>
          <w:highlight w:val="green"/>
          <w:u w:val="single"/>
          <w:lang w:val="en-US"/>
        </w:rPr>
      </w:pPr>
      <w:r>
        <w:rPr>
          <w:rFonts w:hint="eastAsia"/>
          <w:b/>
          <w:u w:val="single"/>
        </w:rPr>
        <w:t>Issue 1-2: Generalization goals</w:t>
      </w:r>
      <w:r>
        <w:rPr>
          <w:rFonts w:hint="eastAsia"/>
          <w:b/>
          <w:highlight w:val="green"/>
          <w:u w:val="single"/>
        </w:rPr>
        <w:t xml:space="preserve"> </w:t>
      </w:r>
    </w:p>
    <w:p w14:paraId="471FF97D" w14:textId="77777777" w:rsidR="006B6630" w:rsidRDefault="006B6630" w:rsidP="007309B7">
      <w:pPr>
        <w:jc w:val="both"/>
        <w:rPr>
          <w:b/>
          <w:highlight w:val="green"/>
        </w:rPr>
      </w:pPr>
      <w:r>
        <w:rPr>
          <w:rFonts w:hint="eastAsia"/>
          <w:b/>
          <w:highlight w:val="green"/>
        </w:rPr>
        <w:t>Agreement:</w:t>
      </w:r>
    </w:p>
    <w:p w14:paraId="30B311E5" w14:textId="77777777" w:rsidR="006B6630" w:rsidRDefault="006B6630" w:rsidP="007309B7">
      <w:pPr>
        <w:pStyle w:val="afc"/>
        <w:numPr>
          <w:ilvl w:val="0"/>
          <w:numId w:val="3"/>
        </w:numPr>
        <w:spacing w:line="256" w:lineRule="auto"/>
        <w:contextualSpacing w:val="0"/>
        <w:jc w:val="both"/>
      </w:pPr>
      <w:r>
        <w:t xml:space="preserve">Verify whether the performance gain/minimum level of performance of AI/ML functionality/model can be achieved/maintain under the identified scenarios and/or configurations, while the performance won’t be significantly degraded in other scenarios and/or </w:t>
      </w:r>
      <w:proofErr w:type="gramStart"/>
      <w:r>
        <w:t>configurations</w:t>
      </w:r>
      <w:proofErr w:type="gramEnd"/>
    </w:p>
    <w:p w14:paraId="60C23DBB" w14:textId="77777777" w:rsidR="006B6630" w:rsidRDefault="006B6630" w:rsidP="007309B7">
      <w:pPr>
        <w:pStyle w:val="afc"/>
        <w:numPr>
          <w:ilvl w:val="1"/>
          <w:numId w:val="4"/>
        </w:numPr>
        <w:tabs>
          <w:tab w:val="left" w:pos="360"/>
        </w:tabs>
        <w:spacing w:line="256" w:lineRule="auto"/>
        <w:contextualSpacing w:val="0"/>
        <w:jc w:val="both"/>
      </w:pPr>
      <w:r>
        <w:t>FFS on details about the scenarios and/or configurations for test and the corresponding AI/ML models/</w:t>
      </w:r>
      <w:proofErr w:type="gramStart"/>
      <w:r>
        <w:t>functionality</w:t>
      </w:r>
      <w:proofErr w:type="gramEnd"/>
    </w:p>
    <w:p w14:paraId="16C709F9" w14:textId="77777777" w:rsidR="006B6630" w:rsidRDefault="006B6630" w:rsidP="007309B7">
      <w:pPr>
        <w:pStyle w:val="afc"/>
        <w:numPr>
          <w:ilvl w:val="1"/>
          <w:numId w:val="4"/>
        </w:numPr>
        <w:tabs>
          <w:tab w:val="left" w:pos="360"/>
        </w:tabs>
        <w:spacing w:line="256" w:lineRule="auto"/>
        <w:contextualSpacing w:val="0"/>
        <w:jc w:val="both"/>
      </w:pPr>
      <w:r>
        <w:t xml:space="preserve">FFS on what the minimum level performance for each identified scenario and/or configuration </w:t>
      </w:r>
      <w:proofErr w:type="gramStart"/>
      <w:r>
        <w:t>is</w:t>
      </w:r>
      <w:proofErr w:type="gramEnd"/>
    </w:p>
    <w:p w14:paraId="6CD66388" w14:textId="77777777" w:rsidR="006B6630" w:rsidRDefault="006B6630" w:rsidP="007309B7">
      <w:pPr>
        <w:pStyle w:val="afc"/>
        <w:numPr>
          <w:ilvl w:val="1"/>
          <w:numId w:val="4"/>
        </w:numPr>
        <w:tabs>
          <w:tab w:val="left" w:pos="360"/>
        </w:tabs>
        <w:spacing w:line="256" w:lineRule="auto"/>
        <w:contextualSpacing w:val="0"/>
        <w:jc w:val="both"/>
      </w:pPr>
      <w:r>
        <w:t xml:space="preserve">FFS on what the significant degradation for other scenarios and/or configurations </w:t>
      </w:r>
      <w:proofErr w:type="gramStart"/>
      <w:r>
        <w:t>is</w:t>
      </w:r>
      <w:proofErr w:type="gramEnd"/>
    </w:p>
    <w:p w14:paraId="77B53C95" w14:textId="77777777" w:rsidR="006B6630" w:rsidRDefault="006B6630" w:rsidP="007309B7">
      <w:pPr>
        <w:jc w:val="both"/>
        <w:rPr>
          <w:rFonts w:asciiTheme="minorHAnsi" w:hAnsiTheme="minorHAnsi"/>
          <w:b/>
          <w:sz w:val="22"/>
          <w:szCs w:val="22"/>
          <w:u w:val="single"/>
        </w:rPr>
      </w:pPr>
      <w:r>
        <w:rPr>
          <w:rFonts w:hint="eastAsia"/>
          <w:b/>
          <w:u w:val="single"/>
        </w:rPr>
        <w:t>Issue 1-3: Handling of generalization in tests</w:t>
      </w:r>
    </w:p>
    <w:p w14:paraId="7EE21AC8" w14:textId="77777777" w:rsidR="006B6630" w:rsidRDefault="006B6630" w:rsidP="007309B7">
      <w:pPr>
        <w:jc w:val="both"/>
        <w:rPr>
          <w:b/>
          <w:highlight w:val="green"/>
        </w:rPr>
      </w:pPr>
      <w:r>
        <w:rPr>
          <w:rFonts w:hint="eastAsia"/>
          <w:b/>
          <w:highlight w:val="green"/>
        </w:rPr>
        <w:t>Agreements:</w:t>
      </w:r>
    </w:p>
    <w:p w14:paraId="432A7832" w14:textId="77777777" w:rsidR="006B6630" w:rsidRDefault="006B6630" w:rsidP="007309B7">
      <w:pPr>
        <w:pStyle w:val="afc"/>
        <w:numPr>
          <w:ilvl w:val="0"/>
          <w:numId w:val="5"/>
        </w:numPr>
        <w:spacing w:line="256" w:lineRule="auto"/>
        <w:contextualSpacing w:val="0"/>
        <w:jc w:val="both"/>
      </w:pPr>
      <w:r>
        <w:t xml:space="preserve">Take the modified Option 1 as the </w:t>
      </w:r>
      <w:proofErr w:type="gramStart"/>
      <w:r>
        <w:t>baseline</w:t>
      </w:r>
      <w:proofErr w:type="gramEnd"/>
    </w:p>
    <w:p w14:paraId="4F51F4A6" w14:textId="77777777" w:rsidR="006B6630" w:rsidRDefault="006B6630" w:rsidP="007309B7">
      <w:pPr>
        <w:pStyle w:val="afc"/>
        <w:numPr>
          <w:ilvl w:val="1"/>
          <w:numId w:val="4"/>
        </w:numPr>
        <w:spacing w:line="256" w:lineRule="auto"/>
        <w:contextualSpacing w:val="0"/>
        <w:jc w:val="both"/>
      </w:pPr>
      <w:r>
        <w:t xml:space="preserve">Modified Option 1: </w:t>
      </w:r>
      <w:proofErr w:type="spellStart"/>
      <w:r>
        <w:t>Signaling</w:t>
      </w:r>
      <w:proofErr w:type="spellEnd"/>
      <w: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t>it’s</w:t>
      </w:r>
      <w:proofErr w:type="gramEnd"/>
      <w:r>
        <w:t xml:space="preserve"> generalizability. (</w:t>
      </w:r>
      <w:proofErr w:type="gramStart"/>
      <w:r>
        <w:t>environment</w:t>
      </w:r>
      <w:proofErr w:type="gramEnd"/>
      <w:r>
        <w:t xml:space="preserve"> differs in each test but not changing dynamically during the test)</w:t>
      </w:r>
    </w:p>
    <w:p w14:paraId="16236005" w14:textId="77777777" w:rsidR="006B6630" w:rsidRDefault="006B6630" w:rsidP="007309B7">
      <w:pPr>
        <w:pStyle w:val="afc"/>
        <w:numPr>
          <w:ilvl w:val="2"/>
          <w:numId w:val="5"/>
        </w:numPr>
        <w:spacing w:line="256" w:lineRule="auto"/>
        <w:contextualSpacing w:val="0"/>
        <w:jc w:val="both"/>
      </w:pPr>
      <w:r>
        <w:t>Specified UE configuration includes functionality and/or model ID if defined.</w:t>
      </w:r>
    </w:p>
    <w:p w14:paraId="66275FE1" w14:textId="77777777" w:rsidR="006B6630" w:rsidRDefault="006B6630" w:rsidP="007309B7">
      <w:pPr>
        <w:pStyle w:val="afc"/>
        <w:numPr>
          <w:ilvl w:val="0"/>
          <w:numId w:val="5"/>
        </w:numPr>
        <w:spacing w:line="256" w:lineRule="auto"/>
        <w:contextualSpacing w:val="0"/>
        <w:jc w:val="both"/>
      </w:pPr>
      <w:r>
        <w:t>FFS on Option 2</w:t>
      </w:r>
    </w:p>
    <w:p w14:paraId="0F962032" w14:textId="77777777" w:rsidR="006B6630" w:rsidRDefault="006B6630" w:rsidP="007309B7">
      <w:pPr>
        <w:pStyle w:val="afc"/>
        <w:numPr>
          <w:ilvl w:val="1"/>
          <w:numId w:val="4"/>
        </w:numPr>
        <w:spacing w:line="256" w:lineRule="auto"/>
        <w:contextualSpacing w:val="0"/>
        <w:jc w:val="both"/>
      </w:pPr>
      <w:r>
        <w:t xml:space="preserve">In Option 2, change the same model ID to “the same specified UE configuration, which includes functionality and/or model ID if </w:t>
      </w:r>
      <w:proofErr w:type="gramStart"/>
      <w:r>
        <w:t>defined</w:t>
      </w:r>
      <w:proofErr w:type="gramEnd"/>
    </w:p>
    <w:p w14:paraId="0D5DCF65" w14:textId="77777777" w:rsidR="006B6630" w:rsidRDefault="006B6630" w:rsidP="007309B7">
      <w:pPr>
        <w:jc w:val="both"/>
        <w:rPr>
          <w:rFonts w:asciiTheme="minorHAnsi" w:hAnsiTheme="minorHAnsi"/>
          <w:b/>
          <w:sz w:val="22"/>
          <w:szCs w:val="22"/>
          <w:u w:val="single"/>
        </w:rPr>
      </w:pPr>
      <w:r>
        <w:rPr>
          <w:rFonts w:hint="eastAsia"/>
          <w:b/>
          <w:u w:val="single"/>
        </w:rPr>
        <w:t>Issue 2-1: Metrics/KPIs for CSI requirements/tests</w:t>
      </w:r>
    </w:p>
    <w:p w14:paraId="62EA1621" w14:textId="77777777" w:rsidR="006B6630" w:rsidRDefault="006B6630" w:rsidP="007309B7">
      <w:pPr>
        <w:numPr>
          <w:ilvl w:val="0"/>
          <w:numId w:val="2"/>
        </w:numPr>
        <w:snapToGrid w:val="0"/>
        <w:spacing w:after="160" w:line="256" w:lineRule="auto"/>
        <w:ind w:left="426" w:hanging="402"/>
        <w:jc w:val="both"/>
        <w:rPr>
          <w:b/>
          <w:szCs w:val="24"/>
          <w:lang w:eastAsia="zh-CN"/>
        </w:rPr>
      </w:pPr>
      <w:r>
        <w:rPr>
          <w:rFonts w:hint="eastAsia"/>
          <w:b/>
          <w:szCs w:val="24"/>
          <w:lang w:eastAsia="zh-CN"/>
        </w:rPr>
        <w:t>Proposals</w:t>
      </w:r>
    </w:p>
    <w:p w14:paraId="495FD1EB"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Option 1: Throughput/relative throughput</w:t>
      </w:r>
    </w:p>
    <w:p w14:paraId="7C050DB8"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Option 2: SGCS, NMSE</w:t>
      </w:r>
    </w:p>
    <w:p w14:paraId="68EC3484"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Option 3: CSI prediction accuracy</w:t>
      </w:r>
    </w:p>
    <w:p w14:paraId="48A7A2B7" w14:textId="77777777" w:rsidR="006B6630" w:rsidRDefault="006B6630" w:rsidP="007309B7">
      <w:pPr>
        <w:jc w:val="both"/>
        <w:rPr>
          <w:b/>
          <w:szCs w:val="22"/>
          <w:lang w:eastAsia="zh-CN"/>
        </w:rPr>
      </w:pPr>
      <w:r>
        <w:rPr>
          <w:rFonts w:hint="eastAsia"/>
          <w:b/>
          <w:highlight w:val="green"/>
          <w:lang w:eastAsia="zh-CN"/>
        </w:rPr>
        <w:t>Agreement:</w:t>
      </w:r>
    </w:p>
    <w:p w14:paraId="621A1C7F" w14:textId="77777777" w:rsidR="006B6630" w:rsidRDefault="006B6630" w:rsidP="007309B7">
      <w:pPr>
        <w:pStyle w:val="afc"/>
        <w:numPr>
          <w:ilvl w:val="0"/>
          <w:numId w:val="4"/>
        </w:numPr>
        <w:spacing w:line="256" w:lineRule="auto"/>
        <w:contextualSpacing w:val="0"/>
        <w:jc w:val="both"/>
      </w:pPr>
      <w:r>
        <w:lastRenderedPageBreak/>
        <w:t xml:space="preserve">For Metrics/KPIs for CSI requirements/tests, use Option 1 as </w:t>
      </w:r>
      <w:proofErr w:type="gramStart"/>
      <w:r>
        <w:t>baseline</w:t>
      </w:r>
      <w:proofErr w:type="gramEnd"/>
    </w:p>
    <w:p w14:paraId="1EC4220F" w14:textId="77777777" w:rsidR="006B6630" w:rsidRDefault="006B6630" w:rsidP="007309B7">
      <w:pPr>
        <w:pStyle w:val="afc"/>
        <w:numPr>
          <w:ilvl w:val="1"/>
          <w:numId w:val="4"/>
        </w:numPr>
        <w:spacing w:line="256" w:lineRule="auto"/>
        <w:contextualSpacing w:val="0"/>
        <w:jc w:val="both"/>
      </w:pPr>
      <w:r>
        <w:t>For Option 3, further discuss the feasibility to define the CSI prediction accuracy in the WI phase.</w:t>
      </w:r>
    </w:p>
    <w:p w14:paraId="655B5ED5" w14:textId="77777777" w:rsidR="006B6630" w:rsidRDefault="006B6630" w:rsidP="007309B7">
      <w:pPr>
        <w:pStyle w:val="afc"/>
        <w:numPr>
          <w:ilvl w:val="0"/>
          <w:numId w:val="4"/>
        </w:numPr>
        <w:spacing w:line="256" w:lineRule="auto"/>
        <w:contextualSpacing w:val="0"/>
        <w:jc w:val="both"/>
      </w:pPr>
      <w:r>
        <w:t xml:space="preserve">FFS for monitoring </w:t>
      </w:r>
      <w:proofErr w:type="gramStart"/>
      <w:r>
        <w:t>metrics</w:t>
      </w:r>
      <w:proofErr w:type="gramEnd"/>
    </w:p>
    <w:p w14:paraId="7D51F2DB" w14:textId="77777777" w:rsidR="006B6630" w:rsidRDefault="006B6630" w:rsidP="007309B7">
      <w:pPr>
        <w:jc w:val="both"/>
        <w:rPr>
          <w:rFonts w:asciiTheme="minorHAnsi" w:hAnsiTheme="minorHAnsi"/>
          <w:b/>
          <w:sz w:val="22"/>
          <w:szCs w:val="22"/>
          <w:u w:val="single"/>
        </w:rPr>
      </w:pPr>
      <w:r>
        <w:rPr>
          <w:rFonts w:hint="eastAsia"/>
          <w:b/>
          <w:u w:val="single"/>
        </w:rPr>
        <w:t>Issue 2-2: Metrics/KPIs for Beam prediction requirements/tests</w:t>
      </w:r>
    </w:p>
    <w:p w14:paraId="4BDEC7D3" w14:textId="77777777" w:rsidR="006B6630" w:rsidRDefault="006B6630" w:rsidP="007309B7">
      <w:pPr>
        <w:numPr>
          <w:ilvl w:val="0"/>
          <w:numId w:val="2"/>
        </w:numPr>
        <w:snapToGrid w:val="0"/>
        <w:spacing w:after="160" w:line="256" w:lineRule="auto"/>
        <w:ind w:left="426" w:hanging="402"/>
        <w:jc w:val="both"/>
        <w:rPr>
          <w:b/>
          <w:szCs w:val="24"/>
          <w:lang w:eastAsia="zh-CN"/>
        </w:rPr>
      </w:pPr>
      <w:r>
        <w:rPr>
          <w:rFonts w:hint="eastAsia"/>
          <w:b/>
          <w:szCs w:val="24"/>
          <w:lang w:eastAsia="zh-CN"/>
        </w:rPr>
        <w:t>Proposals</w:t>
      </w:r>
    </w:p>
    <w:p w14:paraId="3CA4C4B1"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 xml:space="preserve">Option 1: further </w:t>
      </w:r>
      <w:proofErr w:type="spellStart"/>
      <w:r>
        <w:rPr>
          <w:rFonts w:hint="eastAsia"/>
          <w:szCs w:val="24"/>
          <w:lang w:eastAsia="zh-CN"/>
        </w:rPr>
        <w:t>downselect</w:t>
      </w:r>
      <w:proofErr w:type="spellEnd"/>
      <w:r>
        <w:rPr>
          <w:rFonts w:hint="eastAsia"/>
          <w:szCs w:val="24"/>
          <w:lang w:eastAsia="zh-CN"/>
        </w:rPr>
        <w:t xml:space="preserve"> one/more of the above</w:t>
      </w:r>
    </w:p>
    <w:p w14:paraId="181A8861"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Option 2: document all the above in the TR as possible metrics</w:t>
      </w:r>
    </w:p>
    <w:p w14:paraId="4CEEAF0E"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Option 3: add other metrics?</w:t>
      </w:r>
    </w:p>
    <w:p w14:paraId="7BBE804D" w14:textId="77777777" w:rsidR="006B6630" w:rsidRDefault="006B6630" w:rsidP="007309B7">
      <w:pPr>
        <w:jc w:val="both"/>
        <w:rPr>
          <w:b/>
          <w:szCs w:val="24"/>
          <w:lang w:eastAsia="zh-CN"/>
        </w:rPr>
      </w:pPr>
      <w:r>
        <w:rPr>
          <w:rFonts w:hint="eastAsia"/>
          <w:b/>
          <w:szCs w:val="24"/>
          <w:highlight w:val="green"/>
          <w:lang w:eastAsia="zh-CN"/>
        </w:rPr>
        <w:t>Agreement:</w:t>
      </w:r>
      <w:r>
        <w:rPr>
          <w:rFonts w:hint="eastAsia"/>
          <w:b/>
          <w:szCs w:val="24"/>
          <w:lang w:eastAsia="zh-CN"/>
        </w:rPr>
        <w:t xml:space="preserve"> </w:t>
      </w:r>
    </w:p>
    <w:p w14:paraId="564D1078" w14:textId="77777777" w:rsidR="006B6630" w:rsidRDefault="006B6630" w:rsidP="007309B7">
      <w:pPr>
        <w:pStyle w:val="afc"/>
        <w:numPr>
          <w:ilvl w:val="0"/>
          <w:numId w:val="4"/>
        </w:numPr>
        <w:spacing w:line="256" w:lineRule="auto"/>
        <w:contextualSpacing w:val="0"/>
        <w:jc w:val="both"/>
        <w:rPr>
          <w:szCs w:val="24"/>
          <w:lang w:eastAsia="zh-CN"/>
        </w:rPr>
      </w:pPr>
      <w:r>
        <w:rPr>
          <w:szCs w:val="24"/>
          <w:lang w:eastAsia="zh-CN"/>
        </w:rPr>
        <w:t>Use option 2 as baseline to prepare TP.</w:t>
      </w:r>
    </w:p>
    <w:p w14:paraId="657DA73B" w14:textId="77777777" w:rsidR="006B6630" w:rsidRDefault="006B6630" w:rsidP="007309B7">
      <w:pPr>
        <w:jc w:val="both"/>
        <w:rPr>
          <w:rFonts w:asciiTheme="minorHAnsi" w:hAnsiTheme="minorHAnsi"/>
          <w:b/>
          <w:kern w:val="2"/>
          <w:sz w:val="22"/>
          <w:szCs w:val="22"/>
          <w:u w:val="single"/>
        </w:rPr>
      </w:pPr>
      <w:r>
        <w:rPr>
          <w:rFonts w:hint="eastAsia"/>
          <w:b/>
          <w:u w:val="single"/>
        </w:rPr>
        <w:t>Issue 2-3: Metrics/KPIs for positioning requirements/tests</w:t>
      </w:r>
    </w:p>
    <w:p w14:paraId="208561E5" w14:textId="77777777" w:rsidR="006B6630" w:rsidRDefault="006B6630" w:rsidP="007309B7">
      <w:pPr>
        <w:numPr>
          <w:ilvl w:val="0"/>
          <w:numId w:val="2"/>
        </w:numPr>
        <w:snapToGrid w:val="0"/>
        <w:spacing w:after="160" w:line="256" w:lineRule="auto"/>
        <w:ind w:left="426" w:hanging="402"/>
        <w:jc w:val="both"/>
        <w:rPr>
          <w:b/>
          <w:szCs w:val="24"/>
          <w:lang w:eastAsia="zh-CN"/>
        </w:rPr>
      </w:pPr>
      <w:r>
        <w:rPr>
          <w:rFonts w:hint="eastAsia"/>
          <w:b/>
          <w:szCs w:val="24"/>
          <w:lang w:eastAsia="zh-CN"/>
        </w:rPr>
        <w:t>Proposals</w:t>
      </w:r>
    </w:p>
    <w:p w14:paraId="38095167"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Option 1: ground truth vs. reported location</w:t>
      </w:r>
    </w:p>
    <w:p w14:paraId="5884B3A2"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Option 2: CIR/PDP, channel estimation accuracy</w:t>
      </w:r>
    </w:p>
    <w:p w14:paraId="75EC382C"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 xml:space="preserve">Option 3: </w:t>
      </w:r>
      <w:proofErr w:type="spellStart"/>
      <w:r>
        <w:rPr>
          <w:rFonts w:hint="eastAsia"/>
          <w:szCs w:val="24"/>
          <w:lang w:eastAsia="zh-CN"/>
        </w:rPr>
        <w:t>ToA</w:t>
      </w:r>
      <w:proofErr w:type="spellEnd"/>
      <w:r>
        <w:rPr>
          <w:rFonts w:hint="eastAsia"/>
          <w:szCs w:val="24"/>
          <w:lang w:eastAsia="zh-CN"/>
        </w:rPr>
        <w:t>, RSTD and RSRP, and RSRPP</w:t>
      </w:r>
    </w:p>
    <w:p w14:paraId="0233E686" w14:textId="77777777" w:rsidR="006B6630" w:rsidRDefault="006B6630" w:rsidP="007309B7">
      <w:pPr>
        <w:numPr>
          <w:ilvl w:val="1"/>
          <w:numId w:val="19"/>
        </w:numPr>
        <w:spacing w:after="160" w:line="256" w:lineRule="auto"/>
        <w:ind w:left="851" w:hanging="425"/>
        <w:jc w:val="both"/>
        <w:rPr>
          <w:szCs w:val="24"/>
          <w:lang w:eastAsia="zh-CN"/>
        </w:rPr>
      </w:pPr>
      <w:r>
        <w:rPr>
          <w:rFonts w:hint="eastAsia"/>
          <w:szCs w:val="24"/>
          <w:lang w:eastAsia="zh-CN"/>
        </w:rPr>
        <w:t xml:space="preserve">Option 4: others (e.g., intermediate KPIs, </w:t>
      </w:r>
      <w:proofErr w:type="spellStart"/>
      <w:r>
        <w:rPr>
          <w:rFonts w:hint="eastAsia"/>
          <w:szCs w:val="24"/>
          <w:lang w:eastAsia="zh-CN"/>
        </w:rPr>
        <w:t>LoS</w:t>
      </w:r>
      <w:proofErr w:type="spellEnd"/>
      <w:r>
        <w:rPr>
          <w:rFonts w:hint="eastAsia"/>
          <w:szCs w:val="24"/>
          <w:lang w:eastAsia="zh-CN"/>
        </w:rPr>
        <w:t>/</w:t>
      </w:r>
      <w:proofErr w:type="spellStart"/>
      <w:r>
        <w:rPr>
          <w:rFonts w:hint="eastAsia"/>
          <w:szCs w:val="24"/>
          <w:lang w:eastAsia="zh-CN"/>
        </w:rPr>
        <w:t>NLoS</w:t>
      </w:r>
      <w:proofErr w:type="spellEnd"/>
      <w:r>
        <w:rPr>
          <w:rFonts w:hint="eastAsia"/>
          <w:szCs w:val="24"/>
          <w:lang w:eastAsia="zh-CN"/>
        </w:rPr>
        <w:t>)/combinations of the above</w:t>
      </w:r>
    </w:p>
    <w:p w14:paraId="1C1F63F2" w14:textId="77777777" w:rsidR="006B6630" w:rsidRDefault="006B6630" w:rsidP="007309B7">
      <w:pPr>
        <w:jc w:val="both"/>
        <w:rPr>
          <w:b/>
          <w:szCs w:val="24"/>
          <w:lang w:eastAsia="zh-CN"/>
        </w:rPr>
      </w:pPr>
      <w:r>
        <w:rPr>
          <w:rFonts w:hint="eastAsia"/>
          <w:b/>
          <w:szCs w:val="24"/>
          <w:highlight w:val="green"/>
          <w:lang w:eastAsia="zh-CN"/>
        </w:rPr>
        <w:t>Agreement:</w:t>
      </w:r>
      <w:r>
        <w:rPr>
          <w:rFonts w:hint="eastAsia"/>
          <w:b/>
          <w:szCs w:val="24"/>
          <w:lang w:eastAsia="zh-CN"/>
        </w:rPr>
        <w:t xml:space="preserve"> </w:t>
      </w:r>
    </w:p>
    <w:p w14:paraId="7B49F668" w14:textId="77777777" w:rsidR="006B6630" w:rsidRDefault="006B6630" w:rsidP="007309B7">
      <w:pPr>
        <w:pStyle w:val="afc"/>
        <w:numPr>
          <w:ilvl w:val="0"/>
          <w:numId w:val="4"/>
        </w:numPr>
        <w:spacing w:line="256" w:lineRule="auto"/>
        <w:contextualSpacing w:val="0"/>
        <w:jc w:val="both"/>
        <w:rPr>
          <w:szCs w:val="24"/>
          <w:lang w:eastAsia="zh-CN"/>
        </w:rPr>
      </w:pPr>
      <w:r>
        <w:rPr>
          <w:szCs w:val="24"/>
          <w:lang w:eastAsia="zh-CN"/>
        </w:rPr>
        <w:t xml:space="preserve">Prepare TP to capture the agreed options for metrics in the previous </w:t>
      </w:r>
      <w:proofErr w:type="gramStart"/>
      <w:r>
        <w:rPr>
          <w:szCs w:val="24"/>
          <w:lang w:eastAsia="zh-CN"/>
        </w:rPr>
        <w:t>meetings</w:t>
      </w:r>
      <w:proofErr w:type="gramEnd"/>
    </w:p>
    <w:p w14:paraId="5F7EED2A" w14:textId="77777777" w:rsidR="006B6630" w:rsidRDefault="006B6630" w:rsidP="007309B7">
      <w:pPr>
        <w:jc w:val="both"/>
        <w:rPr>
          <w:rFonts w:asciiTheme="minorHAnsi" w:hAnsiTheme="minorHAnsi"/>
          <w:b/>
          <w:kern w:val="2"/>
          <w:sz w:val="22"/>
          <w:szCs w:val="22"/>
          <w:u w:val="single"/>
        </w:rPr>
      </w:pPr>
      <w:r>
        <w:rPr>
          <w:rFonts w:hint="eastAsia"/>
          <w:b/>
          <w:u w:val="single"/>
          <w:lang w:eastAsia="ko-KR"/>
        </w:rPr>
        <w:t>Issue 3-1: Test encoder/decoder option 4</w:t>
      </w:r>
    </w:p>
    <w:p w14:paraId="235D47FD" w14:textId="77777777" w:rsidR="006B6630" w:rsidRDefault="006B6630" w:rsidP="007309B7">
      <w:pPr>
        <w:jc w:val="both"/>
        <w:rPr>
          <w:b/>
          <w:highlight w:val="green"/>
        </w:rPr>
      </w:pPr>
      <w:r>
        <w:rPr>
          <w:rFonts w:hint="eastAsia"/>
          <w:b/>
          <w:highlight w:val="green"/>
        </w:rPr>
        <w:t>Agreement:</w:t>
      </w:r>
    </w:p>
    <w:p w14:paraId="4C9F85AF" w14:textId="77777777" w:rsidR="006B6630" w:rsidRDefault="006B6630" w:rsidP="007309B7">
      <w:pPr>
        <w:pStyle w:val="afc"/>
        <w:numPr>
          <w:ilvl w:val="0"/>
          <w:numId w:val="6"/>
        </w:numPr>
        <w:spacing w:after="120" w:line="256" w:lineRule="auto"/>
        <w:jc w:val="both"/>
        <w:rPr>
          <w:szCs w:val="24"/>
          <w:lang w:eastAsia="zh-CN"/>
        </w:rPr>
      </w:pPr>
      <w:r>
        <w:rPr>
          <w:szCs w:val="24"/>
          <w:lang w:eastAsia="zh-CN"/>
        </w:rPr>
        <w:t xml:space="preserve">Who builds the decoder? </w:t>
      </w:r>
    </w:p>
    <w:p w14:paraId="1ED85D13" w14:textId="77777777" w:rsidR="006B6630" w:rsidRDefault="006B6630" w:rsidP="007309B7">
      <w:pPr>
        <w:pStyle w:val="afc"/>
        <w:numPr>
          <w:ilvl w:val="1"/>
          <w:numId w:val="6"/>
        </w:numPr>
        <w:spacing w:after="0" w:line="256" w:lineRule="auto"/>
        <w:jc w:val="both"/>
        <w:rPr>
          <w:szCs w:val="24"/>
          <w:lang w:eastAsia="zh-CN"/>
        </w:rPr>
      </w:pPr>
      <w:r>
        <w:rPr>
          <w:szCs w:val="24"/>
          <w:lang w:eastAsia="zh-CN"/>
        </w:rPr>
        <w:t xml:space="preserve"> TE vendor should be able to develop  the decoder just based on the </w:t>
      </w:r>
      <w:proofErr w:type="gramStart"/>
      <w:r>
        <w:rPr>
          <w:szCs w:val="24"/>
          <w:lang w:eastAsia="zh-CN"/>
        </w:rPr>
        <w:t>specifications</w:t>
      </w:r>
      <w:proofErr w:type="gramEnd"/>
      <w:r>
        <w:rPr>
          <w:szCs w:val="24"/>
          <w:lang w:eastAsia="zh-CN"/>
        </w:rPr>
        <w:t xml:space="preserve"> </w:t>
      </w:r>
    </w:p>
    <w:p w14:paraId="6D7754DA" w14:textId="77777777" w:rsidR="006B6630" w:rsidRDefault="006B6630" w:rsidP="007309B7">
      <w:pPr>
        <w:pStyle w:val="afc"/>
        <w:numPr>
          <w:ilvl w:val="2"/>
          <w:numId w:val="6"/>
        </w:numPr>
        <w:spacing w:after="0" w:line="256" w:lineRule="auto"/>
        <w:jc w:val="both"/>
        <w:rPr>
          <w:szCs w:val="24"/>
          <w:lang w:eastAsia="zh-CN"/>
        </w:rPr>
      </w:pPr>
      <w:r>
        <w:rPr>
          <w:szCs w:val="24"/>
          <w:lang w:eastAsia="zh-CN"/>
        </w:rPr>
        <w:t xml:space="preserve">FFS what needs to be specified, RAN4 might specify some </w:t>
      </w:r>
      <w:proofErr w:type="gramStart"/>
      <w:r>
        <w:rPr>
          <w:szCs w:val="24"/>
          <w:lang w:eastAsia="zh-CN"/>
        </w:rPr>
        <w:t>high level</w:t>
      </w:r>
      <w:proofErr w:type="gramEnd"/>
      <w:r>
        <w:rPr>
          <w:szCs w:val="24"/>
          <w:lang w:eastAsia="zh-CN"/>
        </w:rPr>
        <w:t xml:space="preserve"> parameters for the decoder (e.g. parameters related to processing complexity, model structure, etc)</w:t>
      </w:r>
    </w:p>
    <w:p w14:paraId="15FF1CD1" w14:textId="77777777" w:rsidR="006B6630" w:rsidRDefault="006B6630" w:rsidP="007309B7">
      <w:pPr>
        <w:pStyle w:val="afc"/>
        <w:numPr>
          <w:ilvl w:val="4"/>
          <w:numId w:val="6"/>
        </w:numPr>
        <w:spacing w:after="0" w:line="256" w:lineRule="auto"/>
        <w:jc w:val="both"/>
        <w:rPr>
          <w:szCs w:val="24"/>
          <w:lang w:eastAsia="zh-CN"/>
        </w:rPr>
      </w:pPr>
      <w:r>
        <w:rPr>
          <w:szCs w:val="24"/>
          <w:lang w:eastAsia="zh-CN"/>
        </w:rPr>
        <w:t xml:space="preserve">FFS exactly which parameters are </w:t>
      </w:r>
      <w:proofErr w:type="gramStart"/>
      <w:r>
        <w:rPr>
          <w:szCs w:val="24"/>
          <w:lang w:eastAsia="zh-CN"/>
        </w:rPr>
        <w:t>needed</w:t>
      </w:r>
      <w:proofErr w:type="gramEnd"/>
    </w:p>
    <w:p w14:paraId="77014DDF" w14:textId="77777777" w:rsidR="006B6630" w:rsidRDefault="006B6630" w:rsidP="007309B7">
      <w:pPr>
        <w:pStyle w:val="afc"/>
        <w:numPr>
          <w:ilvl w:val="2"/>
          <w:numId w:val="6"/>
        </w:numPr>
        <w:spacing w:after="0" w:line="256" w:lineRule="auto"/>
        <w:jc w:val="both"/>
        <w:rPr>
          <w:szCs w:val="24"/>
          <w:lang w:eastAsia="zh-CN"/>
        </w:rPr>
      </w:pPr>
      <w:r>
        <w:rPr>
          <w:szCs w:val="24"/>
          <w:lang w:eastAsia="zh-CN"/>
        </w:rPr>
        <w:t>Test repeatability should be ensured (variation among TE vendor implementations should be bound)</w:t>
      </w:r>
    </w:p>
    <w:p w14:paraId="08155CF3" w14:textId="77777777" w:rsidR="006B6630" w:rsidRDefault="006B6630" w:rsidP="007309B7">
      <w:pPr>
        <w:pStyle w:val="afc"/>
        <w:numPr>
          <w:ilvl w:val="2"/>
          <w:numId w:val="6"/>
        </w:numPr>
        <w:spacing w:after="0" w:line="256" w:lineRule="auto"/>
        <w:jc w:val="both"/>
        <w:rPr>
          <w:szCs w:val="24"/>
          <w:lang w:eastAsia="zh-CN"/>
        </w:rPr>
      </w:pPr>
      <w:r>
        <w:rPr>
          <w:szCs w:val="24"/>
          <w:lang w:eastAsia="zh-CN"/>
        </w:rPr>
        <w:t xml:space="preserve">Other vendors should also be able to develop such a </w:t>
      </w:r>
      <w:proofErr w:type="gramStart"/>
      <w:r>
        <w:rPr>
          <w:szCs w:val="24"/>
          <w:lang w:eastAsia="zh-CN"/>
        </w:rPr>
        <w:t>decoder</w:t>
      </w:r>
      <w:proofErr w:type="gramEnd"/>
      <w:r>
        <w:rPr>
          <w:szCs w:val="24"/>
          <w:lang w:eastAsia="zh-CN"/>
        </w:rPr>
        <w:t xml:space="preserve"> and which can deliver similar performance within the same bounds as with TE vendors</w:t>
      </w:r>
    </w:p>
    <w:p w14:paraId="369B9059" w14:textId="77777777" w:rsidR="006B6630" w:rsidRDefault="006B6630" w:rsidP="007309B7">
      <w:pPr>
        <w:pStyle w:val="afc"/>
        <w:numPr>
          <w:ilvl w:val="3"/>
          <w:numId w:val="6"/>
        </w:numPr>
        <w:spacing w:after="0" w:line="256" w:lineRule="auto"/>
        <w:jc w:val="both"/>
        <w:rPr>
          <w:szCs w:val="24"/>
          <w:lang w:eastAsia="zh-CN"/>
        </w:rPr>
      </w:pPr>
      <w:r>
        <w:rPr>
          <w:szCs w:val="24"/>
          <w:lang w:eastAsia="zh-CN"/>
        </w:rPr>
        <w:t xml:space="preserve">FFS how similar the performance has to be among possible </w:t>
      </w:r>
      <w:proofErr w:type="gramStart"/>
      <w:r>
        <w:rPr>
          <w:szCs w:val="24"/>
          <w:lang w:eastAsia="zh-CN"/>
        </w:rPr>
        <w:t>implementations</w:t>
      </w:r>
      <w:proofErr w:type="gramEnd"/>
    </w:p>
    <w:p w14:paraId="08FD7768" w14:textId="77777777" w:rsidR="006B6630" w:rsidRDefault="006B6630" w:rsidP="007309B7">
      <w:pPr>
        <w:jc w:val="both"/>
        <w:rPr>
          <w:rFonts w:asciiTheme="minorHAnsi" w:hAnsiTheme="minorHAnsi"/>
          <w:kern w:val="2"/>
          <w:sz w:val="22"/>
          <w:szCs w:val="24"/>
          <w:lang w:eastAsia="zh-CN"/>
        </w:rPr>
      </w:pPr>
      <w:r>
        <w:rPr>
          <w:rFonts w:hint="eastAsia"/>
          <w:szCs w:val="24"/>
          <w:lang w:eastAsia="zh-CN"/>
        </w:rPr>
        <w:t>Companies are invited to bring further inputs for the following questions:</w:t>
      </w:r>
    </w:p>
    <w:p w14:paraId="7EDA98C9" w14:textId="77777777" w:rsidR="006B6630" w:rsidRDefault="006B6630" w:rsidP="007309B7">
      <w:pPr>
        <w:pStyle w:val="afc"/>
        <w:numPr>
          <w:ilvl w:val="0"/>
          <w:numId w:val="6"/>
        </w:numPr>
        <w:spacing w:after="120" w:line="256" w:lineRule="auto"/>
        <w:jc w:val="both"/>
        <w:rPr>
          <w:szCs w:val="24"/>
          <w:lang w:eastAsia="zh-CN"/>
        </w:rPr>
      </w:pPr>
      <w:r>
        <w:rPr>
          <w:szCs w:val="24"/>
          <w:lang w:eastAsia="zh-CN"/>
        </w:rPr>
        <w:t xml:space="preserve">Is there a standardized data set for this decoder? </w:t>
      </w:r>
    </w:p>
    <w:p w14:paraId="23244637" w14:textId="77777777" w:rsidR="006B6630" w:rsidRDefault="006B6630" w:rsidP="007309B7">
      <w:pPr>
        <w:pStyle w:val="afc"/>
        <w:numPr>
          <w:ilvl w:val="0"/>
          <w:numId w:val="6"/>
        </w:numPr>
        <w:spacing w:after="0" w:line="256" w:lineRule="auto"/>
        <w:jc w:val="both"/>
        <w:rPr>
          <w:szCs w:val="24"/>
          <w:lang w:eastAsia="zh-CN"/>
        </w:rPr>
      </w:pPr>
      <w:r>
        <w:rPr>
          <w:szCs w:val="24"/>
          <w:lang w:eastAsia="zh-CN"/>
        </w:rPr>
        <w:t>Will decoder be shared with DUT vendors and infra vendors?</w:t>
      </w:r>
    </w:p>
    <w:p w14:paraId="41A674BC" w14:textId="77777777" w:rsidR="006B6630" w:rsidRDefault="006B6630" w:rsidP="007309B7">
      <w:pPr>
        <w:contextualSpacing/>
        <w:jc w:val="both"/>
        <w:rPr>
          <w:rFonts w:asciiTheme="minorHAnsi" w:eastAsiaTheme="minorEastAsia" w:hAnsiTheme="minorHAnsi"/>
          <w:kern w:val="2"/>
          <w:sz w:val="22"/>
          <w:szCs w:val="24"/>
          <w:lang w:eastAsia="zh-CN"/>
        </w:rPr>
      </w:pPr>
    </w:p>
    <w:p w14:paraId="29D93873" w14:textId="77777777" w:rsidR="006B6630" w:rsidRDefault="006B6630" w:rsidP="007309B7">
      <w:pPr>
        <w:jc w:val="both"/>
        <w:rPr>
          <w:rFonts w:eastAsiaTheme="minorHAnsi"/>
          <w:b/>
          <w:szCs w:val="22"/>
          <w:u w:val="single"/>
          <w:lang w:eastAsia="ko-KR"/>
        </w:rPr>
      </w:pPr>
      <w:r>
        <w:rPr>
          <w:rFonts w:hint="eastAsia"/>
          <w:b/>
          <w:u w:val="single"/>
          <w:lang w:eastAsia="ko-KR"/>
        </w:rPr>
        <w:t>Issue 3-2: Test encoder/decoder options comparison table</w:t>
      </w:r>
    </w:p>
    <w:p w14:paraId="0D5759B0" w14:textId="77777777" w:rsidR="006B6630" w:rsidRDefault="006B6630" w:rsidP="007309B7">
      <w:pPr>
        <w:jc w:val="both"/>
        <w:rPr>
          <w:szCs w:val="24"/>
          <w:lang w:eastAsia="zh-CN"/>
        </w:rPr>
      </w:pPr>
      <w:r>
        <w:rPr>
          <w:rFonts w:hint="eastAsia"/>
          <w:szCs w:val="24"/>
          <w:highlight w:val="green"/>
          <w:lang w:eastAsia="zh-CN"/>
        </w:rPr>
        <w:t>Agreements:</w:t>
      </w:r>
    </w:p>
    <w:p w14:paraId="6B187A78" w14:textId="77777777" w:rsidR="006B6630" w:rsidRDefault="006B6630" w:rsidP="007309B7">
      <w:pPr>
        <w:jc w:val="both"/>
        <w:rPr>
          <w:szCs w:val="24"/>
          <w:lang w:eastAsia="zh-CN"/>
        </w:rPr>
      </w:pPr>
      <w:r>
        <w:rPr>
          <w:rFonts w:hint="eastAsia"/>
          <w:szCs w:val="24"/>
          <w:lang w:eastAsia="zh-CN"/>
        </w:rPr>
        <w:t xml:space="preserve">For all options RAN4 might specify some </w:t>
      </w:r>
      <w:proofErr w:type="gramStart"/>
      <w:r>
        <w:rPr>
          <w:rFonts w:hint="eastAsia"/>
          <w:szCs w:val="24"/>
          <w:lang w:eastAsia="zh-CN"/>
        </w:rPr>
        <w:t>high level</w:t>
      </w:r>
      <w:proofErr w:type="gramEnd"/>
      <w:r>
        <w:rPr>
          <w:rFonts w:hint="eastAsia"/>
          <w:szCs w:val="24"/>
          <w:lang w:eastAsia="zh-CN"/>
        </w:rPr>
        <w:t xml:space="preserve"> parameters for the decoder (e.g. parameters related to processing complexity, model structure, etc)</w:t>
      </w:r>
    </w:p>
    <w:p w14:paraId="251F3D04" w14:textId="77777777" w:rsidR="006B6630" w:rsidRDefault="006B6630" w:rsidP="007309B7">
      <w:pPr>
        <w:pStyle w:val="afc"/>
        <w:widowControl w:val="0"/>
        <w:numPr>
          <w:ilvl w:val="0"/>
          <w:numId w:val="20"/>
        </w:numPr>
        <w:overflowPunct/>
        <w:autoSpaceDE/>
        <w:autoSpaceDN/>
        <w:adjustRightInd/>
        <w:spacing w:after="0" w:line="256" w:lineRule="auto"/>
        <w:contextualSpacing w:val="0"/>
        <w:jc w:val="both"/>
        <w:textAlignment w:val="auto"/>
        <w:rPr>
          <w:szCs w:val="24"/>
          <w:lang w:eastAsia="zh-CN"/>
        </w:rPr>
      </w:pPr>
      <w:r>
        <w:rPr>
          <w:szCs w:val="24"/>
          <w:lang w:eastAsia="zh-CN"/>
        </w:rPr>
        <w:t xml:space="preserve">FFS exactly which parameters are </w:t>
      </w:r>
      <w:proofErr w:type="gramStart"/>
      <w:r>
        <w:rPr>
          <w:szCs w:val="24"/>
          <w:lang w:eastAsia="zh-CN"/>
        </w:rPr>
        <w:t>needed</w:t>
      </w:r>
      <w:proofErr w:type="gramEnd"/>
    </w:p>
    <w:p w14:paraId="3A7479D3" w14:textId="77777777" w:rsidR="006B6630" w:rsidRPr="006B6630" w:rsidRDefault="006B6630" w:rsidP="007309B7">
      <w:pPr>
        <w:contextualSpacing/>
        <w:jc w:val="both"/>
        <w:rPr>
          <w:rFonts w:asciiTheme="minorHAnsi" w:eastAsia="DengXian" w:hAnsiTheme="minorHAnsi"/>
          <w:kern w:val="2"/>
          <w:sz w:val="22"/>
          <w:szCs w:val="24"/>
          <w:lang w:eastAsia="zh-CN"/>
        </w:rPr>
      </w:pP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501"/>
        <w:gridCol w:w="2369"/>
        <w:gridCol w:w="2360"/>
        <w:gridCol w:w="1913"/>
      </w:tblGrid>
      <w:tr w:rsidR="006B6630" w14:paraId="6DE3D463" w14:textId="77777777" w:rsidTr="00917076">
        <w:tc>
          <w:tcPr>
            <w:tcW w:w="773" w:type="pct"/>
            <w:tcBorders>
              <w:top w:val="single" w:sz="4" w:space="0" w:color="auto"/>
              <w:left w:val="single" w:sz="4" w:space="0" w:color="auto"/>
              <w:bottom w:val="single" w:sz="4" w:space="0" w:color="auto"/>
              <w:right w:val="single" w:sz="4" w:space="0" w:color="auto"/>
            </w:tcBorders>
            <w:hideMark/>
          </w:tcPr>
          <w:p w14:paraId="21727669" w14:textId="77777777" w:rsidR="006B6630" w:rsidRDefault="006B6630" w:rsidP="007309B7">
            <w:pPr>
              <w:ind w:leftChars="-624" w:left="-1247" w:hanging="1"/>
              <w:jc w:val="both"/>
              <w:rPr>
                <w:rFonts w:eastAsia="DengXian"/>
                <w:b/>
                <w:bCs/>
                <w:szCs w:val="22"/>
                <w:lang w:eastAsia="ja-JP"/>
              </w:rPr>
            </w:pPr>
            <w:r>
              <w:rPr>
                <w:rFonts w:eastAsia="PMingLiU" w:hint="eastAsia"/>
                <w:b/>
                <w:bCs/>
                <w:lang w:eastAsia="ja-JP"/>
              </w:rPr>
              <w:lastRenderedPageBreak/>
              <w:t> </w:t>
            </w:r>
          </w:p>
        </w:tc>
        <w:tc>
          <w:tcPr>
            <w:tcW w:w="779" w:type="pct"/>
            <w:tcBorders>
              <w:top w:val="single" w:sz="4" w:space="0" w:color="auto"/>
              <w:left w:val="single" w:sz="4" w:space="0" w:color="auto"/>
              <w:bottom w:val="single" w:sz="4" w:space="0" w:color="auto"/>
              <w:right w:val="single" w:sz="4" w:space="0" w:color="auto"/>
            </w:tcBorders>
            <w:hideMark/>
          </w:tcPr>
          <w:p w14:paraId="3F355D0E" w14:textId="77777777" w:rsidR="006B6630" w:rsidRDefault="006B6630" w:rsidP="007309B7">
            <w:pPr>
              <w:jc w:val="both"/>
              <w:rPr>
                <w:rFonts w:eastAsia="DengXian"/>
                <w:b/>
                <w:bCs/>
                <w:lang w:eastAsia="ja-JP"/>
              </w:rPr>
            </w:pPr>
            <w:r>
              <w:rPr>
                <w:rFonts w:eastAsia="PMingLiU" w:hint="eastAsia"/>
                <w:b/>
                <w:bCs/>
                <w:lang w:eastAsia="ja-JP"/>
              </w:rPr>
              <w:t>Option 1: DUT provides decoder</w:t>
            </w:r>
          </w:p>
        </w:tc>
        <w:tc>
          <w:tcPr>
            <w:tcW w:w="1230" w:type="pct"/>
            <w:tcBorders>
              <w:top w:val="single" w:sz="4" w:space="0" w:color="auto"/>
              <w:left w:val="single" w:sz="4" w:space="0" w:color="auto"/>
              <w:bottom w:val="single" w:sz="4" w:space="0" w:color="auto"/>
              <w:right w:val="single" w:sz="4" w:space="0" w:color="auto"/>
            </w:tcBorders>
            <w:hideMark/>
          </w:tcPr>
          <w:p w14:paraId="7D3FC3CA" w14:textId="77777777" w:rsidR="006B6630" w:rsidRDefault="006B6630" w:rsidP="007309B7">
            <w:pPr>
              <w:jc w:val="both"/>
              <w:rPr>
                <w:rFonts w:eastAsia="DengXian"/>
                <w:b/>
                <w:bCs/>
                <w:lang w:eastAsia="ja-JP"/>
              </w:rPr>
            </w:pPr>
            <w:r>
              <w:rPr>
                <w:rFonts w:eastAsia="PMingLiU" w:hint="eastAsia"/>
                <w:b/>
                <w:bCs/>
                <w:lang w:eastAsia="ja-JP"/>
              </w:rPr>
              <w:t>Option 2: Decoder not from DUT and Spec</w:t>
            </w:r>
          </w:p>
        </w:tc>
        <w:tc>
          <w:tcPr>
            <w:tcW w:w="1225" w:type="pct"/>
            <w:tcBorders>
              <w:top w:val="single" w:sz="4" w:space="0" w:color="auto"/>
              <w:left w:val="single" w:sz="4" w:space="0" w:color="auto"/>
              <w:bottom w:val="single" w:sz="4" w:space="0" w:color="auto"/>
              <w:right w:val="single" w:sz="4" w:space="0" w:color="auto"/>
            </w:tcBorders>
            <w:hideMark/>
          </w:tcPr>
          <w:p w14:paraId="12471732" w14:textId="77777777" w:rsidR="006B6630" w:rsidRDefault="006B6630" w:rsidP="007309B7">
            <w:pPr>
              <w:jc w:val="both"/>
              <w:rPr>
                <w:rFonts w:eastAsia="DengXian"/>
                <w:b/>
                <w:bCs/>
                <w:lang w:eastAsia="ja-JP"/>
              </w:rPr>
            </w:pPr>
            <w:r>
              <w:rPr>
                <w:rFonts w:eastAsia="PMingLiU" w:hint="eastAsia"/>
                <w:b/>
                <w:bCs/>
                <w:lang w:eastAsia="ja-JP"/>
              </w:rPr>
              <w:t>Option 3: Full decoder specification in standard</w:t>
            </w:r>
          </w:p>
        </w:tc>
        <w:tc>
          <w:tcPr>
            <w:tcW w:w="993" w:type="pct"/>
            <w:tcBorders>
              <w:top w:val="single" w:sz="4" w:space="0" w:color="auto"/>
              <w:left w:val="single" w:sz="4" w:space="0" w:color="auto"/>
              <w:bottom w:val="single" w:sz="4" w:space="0" w:color="auto"/>
              <w:right w:val="single" w:sz="4" w:space="0" w:color="auto"/>
            </w:tcBorders>
            <w:hideMark/>
          </w:tcPr>
          <w:p w14:paraId="4C51818D" w14:textId="77777777" w:rsidR="006B6630" w:rsidRDefault="006B6630" w:rsidP="007309B7">
            <w:pPr>
              <w:jc w:val="both"/>
              <w:rPr>
                <w:rFonts w:eastAsia="DengXian"/>
                <w:b/>
                <w:bCs/>
                <w:lang w:eastAsia="ja-JP"/>
              </w:rPr>
            </w:pPr>
            <w:r>
              <w:rPr>
                <w:rFonts w:eastAsia="PMingLiU" w:hint="eastAsia"/>
                <w:b/>
                <w:bCs/>
                <w:lang w:eastAsia="ja-JP"/>
              </w:rPr>
              <w:t>Option 4: partially specified decoder</w:t>
            </w:r>
          </w:p>
        </w:tc>
      </w:tr>
      <w:tr w:rsidR="006B6630" w14:paraId="3CB2BCDF" w14:textId="77777777" w:rsidTr="00917076">
        <w:tc>
          <w:tcPr>
            <w:tcW w:w="5000" w:type="pct"/>
            <w:gridSpan w:val="5"/>
            <w:tcBorders>
              <w:top w:val="single" w:sz="4" w:space="0" w:color="auto"/>
              <w:left w:val="single" w:sz="4" w:space="0" w:color="auto"/>
              <w:bottom w:val="single" w:sz="4" w:space="0" w:color="auto"/>
              <w:right w:val="single" w:sz="4" w:space="0" w:color="auto"/>
            </w:tcBorders>
            <w:hideMark/>
          </w:tcPr>
          <w:p w14:paraId="5857D5D2" w14:textId="77777777" w:rsidR="006B6630" w:rsidRDefault="006B6630" w:rsidP="007309B7">
            <w:pPr>
              <w:jc w:val="both"/>
              <w:rPr>
                <w:rFonts w:eastAsia="DengXian"/>
                <w:u w:val="single"/>
                <w:lang w:eastAsia="ja-JP"/>
              </w:rPr>
            </w:pPr>
            <w:r>
              <w:rPr>
                <w:rFonts w:eastAsia="PMingLiU" w:hint="eastAsia"/>
                <w:u w:val="single"/>
                <w:lang w:eastAsia="ja-JP"/>
              </w:rPr>
              <w:t>Clarification of options</w:t>
            </w:r>
          </w:p>
        </w:tc>
      </w:tr>
      <w:tr w:rsidR="006B6630" w14:paraId="2782CA7F" w14:textId="77777777" w:rsidTr="00917076">
        <w:trPr>
          <w:trHeight w:val="862"/>
        </w:trPr>
        <w:tc>
          <w:tcPr>
            <w:tcW w:w="773" w:type="pct"/>
            <w:tcBorders>
              <w:top w:val="single" w:sz="4" w:space="0" w:color="auto"/>
              <w:left w:val="single" w:sz="4" w:space="0" w:color="auto"/>
              <w:bottom w:val="single" w:sz="4" w:space="0" w:color="auto"/>
              <w:right w:val="single" w:sz="4" w:space="0" w:color="auto"/>
            </w:tcBorders>
            <w:hideMark/>
          </w:tcPr>
          <w:p w14:paraId="300479D9" w14:textId="77777777" w:rsidR="006B6630" w:rsidRDefault="006B6630" w:rsidP="007309B7">
            <w:pPr>
              <w:jc w:val="both"/>
              <w:rPr>
                <w:rFonts w:eastAsia="DengXian"/>
                <w:lang w:eastAsia="ja-JP"/>
              </w:rPr>
            </w:pPr>
            <w:r>
              <w:rPr>
                <w:rFonts w:eastAsia="PMingLiU" w:hint="eastAsia"/>
                <w:lang w:eastAsia="ja-JP"/>
              </w:rPr>
              <w:t xml:space="preserve">Source of the test decoder </w:t>
            </w:r>
          </w:p>
        </w:tc>
        <w:tc>
          <w:tcPr>
            <w:tcW w:w="779" w:type="pct"/>
            <w:tcBorders>
              <w:top w:val="single" w:sz="4" w:space="0" w:color="auto"/>
              <w:left w:val="single" w:sz="4" w:space="0" w:color="auto"/>
              <w:bottom w:val="single" w:sz="4" w:space="0" w:color="auto"/>
              <w:right w:val="single" w:sz="4" w:space="0" w:color="auto"/>
            </w:tcBorders>
            <w:hideMark/>
          </w:tcPr>
          <w:p w14:paraId="36C35492" w14:textId="77777777" w:rsidR="006B6630" w:rsidRDefault="006B6630" w:rsidP="007309B7">
            <w:pPr>
              <w:jc w:val="both"/>
              <w:rPr>
                <w:rFonts w:eastAsia="PMingLiU"/>
                <w:highlight w:val="green"/>
                <w:lang w:eastAsia="ja-JP"/>
              </w:rPr>
            </w:pPr>
            <w:r>
              <w:rPr>
                <w:rFonts w:eastAsia="DengXian" w:hint="eastAsia"/>
                <w:highlight w:val="green"/>
                <w:lang w:eastAsia="ja-JP"/>
              </w:rPr>
              <w:t> </w:t>
            </w:r>
            <w:r>
              <w:rPr>
                <w:rFonts w:eastAsia="PMingLiU" w:hint="eastAsia"/>
                <w:highlight w:val="green"/>
                <w:lang w:eastAsia="ja-JP"/>
              </w:rPr>
              <w:t>DUT vendor</w:t>
            </w:r>
          </w:p>
        </w:tc>
        <w:tc>
          <w:tcPr>
            <w:tcW w:w="1230" w:type="pct"/>
            <w:tcBorders>
              <w:top w:val="single" w:sz="4" w:space="0" w:color="auto"/>
              <w:left w:val="single" w:sz="4" w:space="0" w:color="auto"/>
              <w:bottom w:val="single" w:sz="4" w:space="0" w:color="auto"/>
              <w:right w:val="single" w:sz="4" w:space="0" w:color="auto"/>
            </w:tcBorders>
            <w:hideMark/>
          </w:tcPr>
          <w:p w14:paraId="7E903D9A" w14:textId="77777777" w:rsidR="006B6630" w:rsidRDefault="006B6630" w:rsidP="007309B7">
            <w:pPr>
              <w:jc w:val="both"/>
              <w:rPr>
                <w:rFonts w:eastAsia="DengXian"/>
                <w:highlight w:val="green"/>
                <w:lang w:eastAsia="ja-JP"/>
              </w:rPr>
            </w:pPr>
            <w:r>
              <w:rPr>
                <w:rFonts w:eastAsia="PMingLiU" w:hint="eastAsia"/>
                <w:highlight w:val="green"/>
                <w:lang w:eastAsia="ja-JP"/>
              </w:rPr>
              <w:t xml:space="preserve">Decoder vendor (infra vendor in case of testing UEs) </w:t>
            </w:r>
          </w:p>
        </w:tc>
        <w:tc>
          <w:tcPr>
            <w:tcW w:w="1225" w:type="pct"/>
            <w:tcBorders>
              <w:top w:val="single" w:sz="4" w:space="0" w:color="auto"/>
              <w:left w:val="single" w:sz="4" w:space="0" w:color="auto"/>
              <w:bottom w:val="single" w:sz="4" w:space="0" w:color="auto"/>
              <w:right w:val="single" w:sz="4" w:space="0" w:color="auto"/>
            </w:tcBorders>
            <w:hideMark/>
          </w:tcPr>
          <w:p w14:paraId="7E98319B" w14:textId="77777777" w:rsidR="006B6630" w:rsidRDefault="006B6630" w:rsidP="007309B7">
            <w:pPr>
              <w:jc w:val="both"/>
              <w:rPr>
                <w:rFonts w:eastAsia="DengXian"/>
                <w:highlight w:val="green"/>
                <w:lang w:eastAsia="ja-JP"/>
              </w:rPr>
            </w:pPr>
            <w:r>
              <w:rPr>
                <w:rFonts w:eastAsia="DengXian" w:hint="eastAsia"/>
                <w:highlight w:val="green"/>
                <w:lang w:eastAsia="ja-JP"/>
              </w:rPr>
              <w:t> </w:t>
            </w:r>
            <w:r>
              <w:rPr>
                <w:rFonts w:eastAsia="PMingLiU" w:hint="eastAsia"/>
                <w:highlight w:val="green"/>
                <w:lang w:eastAsia="ja-JP"/>
              </w:rPr>
              <w:t>RAN4 specifications</w:t>
            </w:r>
          </w:p>
        </w:tc>
        <w:tc>
          <w:tcPr>
            <w:tcW w:w="993" w:type="pct"/>
            <w:tcBorders>
              <w:top w:val="single" w:sz="4" w:space="0" w:color="auto"/>
              <w:left w:val="single" w:sz="4" w:space="0" w:color="auto"/>
              <w:bottom w:val="single" w:sz="4" w:space="0" w:color="auto"/>
              <w:right w:val="single" w:sz="4" w:space="0" w:color="auto"/>
            </w:tcBorders>
            <w:hideMark/>
          </w:tcPr>
          <w:p w14:paraId="2FB40078" w14:textId="77777777" w:rsidR="006B6630" w:rsidRDefault="006B6630" w:rsidP="007309B7">
            <w:pPr>
              <w:jc w:val="both"/>
              <w:rPr>
                <w:rFonts w:eastAsia="游明朝"/>
                <w:highlight w:val="green"/>
                <w:lang w:eastAsia="ja-JP"/>
              </w:rPr>
            </w:pPr>
            <w:r>
              <w:rPr>
                <w:rFonts w:eastAsia="DengXian" w:hint="eastAsia"/>
                <w:highlight w:val="green"/>
                <w:lang w:eastAsia="ja-JP"/>
              </w:rPr>
              <w:t> </w:t>
            </w:r>
            <w:r>
              <w:rPr>
                <w:rFonts w:eastAsia="游明朝" w:hint="eastAsia"/>
                <w:highlight w:val="green"/>
                <w:lang w:eastAsia="ja-JP"/>
              </w:rPr>
              <w:t>TE vendor, decoder developed based on RAN4 specifications</w:t>
            </w:r>
          </w:p>
        </w:tc>
      </w:tr>
      <w:tr w:rsidR="006B6630" w14:paraId="2DB0F238" w14:textId="77777777" w:rsidTr="00917076">
        <w:tc>
          <w:tcPr>
            <w:tcW w:w="773" w:type="pct"/>
            <w:tcBorders>
              <w:top w:val="single" w:sz="4" w:space="0" w:color="auto"/>
              <w:left w:val="single" w:sz="4" w:space="0" w:color="auto"/>
              <w:bottom w:val="single" w:sz="4" w:space="0" w:color="auto"/>
              <w:right w:val="single" w:sz="4" w:space="0" w:color="auto"/>
            </w:tcBorders>
            <w:hideMark/>
          </w:tcPr>
          <w:p w14:paraId="5F9F27E0" w14:textId="77777777" w:rsidR="006B6630" w:rsidRDefault="006B6630" w:rsidP="007309B7">
            <w:pPr>
              <w:jc w:val="both"/>
              <w:rPr>
                <w:rFonts w:eastAsia="游明朝"/>
                <w:lang w:eastAsia="ja-JP"/>
              </w:rPr>
            </w:pPr>
            <w:r>
              <w:rPr>
                <w:rFonts w:eastAsia="游明朝" w:hint="eastAsia"/>
                <w:lang w:eastAsia="ja-JP"/>
              </w:rPr>
              <w:t xml:space="preserve">Source of decoder training data </w:t>
            </w:r>
          </w:p>
        </w:tc>
        <w:tc>
          <w:tcPr>
            <w:tcW w:w="779" w:type="pct"/>
            <w:tcBorders>
              <w:top w:val="single" w:sz="4" w:space="0" w:color="auto"/>
              <w:left w:val="single" w:sz="4" w:space="0" w:color="auto"/>
              <w:bottom w:val="single" w:sz="4" w:space="0" w:color="auto"/>
              <w:right w:val="single" w:sz="4" w:space="0" w:color="auto"/>
            </w:tcBorders>
            <w:hideMark/>
          </w:tcPr>
          <w:p w14:paraId="77C9AFFC" w14:textId="77777777" w:rsidR="006B6630" w:rsidRDefault="006B6630" w:rsidP="007309B7">
            <w:pPr>
              <w:jc w:val="both"/>
              <w:rPr>
                <w:rFonts w:eastAsia="游明朝"/>
                <w:highlight w:val="green"/>
                <w:lang w:eastAsia="ja-JP"/>
              </w:rPr>
            </w:pPr>
            <w:r>
              <w:rPr>
                <w:rFonts w:eastAsia="游明朝" w:hint="eastAsia"/>
                <w:highlight w:val="green"/>
                <w:lang w:eastAsia="ja-JP"/>
              </w:rPr>
              <w:t>Up to DUT vendor (no need to be specified)</w:t>
            </w:r>
          </w:p>
        </w:tc>
        <w:tc>
          <w:tcPr>
            <w:tcW w:w="1230" w:type="pct"/>
            <w:tcBorders>
              <w:top w:val="single" w:sz="4" w:space="0" w:color="auto"/>
              <w:left w:val="single" w:sz="4" w:space="0" w:color="auto"/>
              <w:bottom w:val="single" w:sz="4" w:space="0" w:color="auto"/>
              <w:right w:val="single" w:sz="4" w:space="0" w:color="auto"/>
            </w:tcBorders>
            <w:hideMark/>
          </w:tcPr>
          <w:p w14:paraId="0F71612B" w14:textId="77777777" w:rsidR="006B6630" w:rsidRDefault="006B6630" w:rsidP="007309B7">
            <w:pPr>
              <w:jc w:val="both"/>
              <w:rPr>
                <w:rFonts w:eastAsia="PMingLiU"/>
                <w:highlight w:val="green"/>
                <w:lang w:eastAsia="ja-JP"/>
              </w:rPr>
            </w:pPr>
            <w:r>
              <w:rPr>
                <w:rFonts w:eastAsia="PMingLiU" w:hint="eastAsia"/>
                <w:highlight w:val="green"/>
                <w:lang w:eastAsia="ja-JP"/>
              </w:rPr>
              <w:t xml:space="preserve">Up to decoder implementer (infra vendor) </w:t>
            </w:r>
          </w:p>
          <w:p w14:paraId="0BA96399" w14:textId="77777777" w:rsidR="006B6630" w:rsidRDefault="006B6630" w:rsidP="007309B7">
            <w:pPr>
              <w:jc w:val="both"/>
              <w:rPr>
                <w:rFonts w:eastAsia="游明朝"/>
                <w:highlight w:val="green"/>
                <w:lang w:eastAsia="ja-JP"/>
              </w:rPr>
            </w:pPr>
            <w:r>
              <w:rPr>
                <w:rFonts w:eastAsia="游明朝" w:hint="eastAsia"/>
                <w:highlight w:val="green"/>
                <w:lang w:eastAsia="ja-JP"/>
              </w:rPr>
              <w:t>FFS whether coordination with encoder vendor is required</w:t>
            </w:r>
          </w:p>
        </w:tc>
        <w:tc>
          <w:tcPr>
            <w:tcW w:w="1225" w:type="pct"/>
            <w:tcBorders>
              <w:top w:val="single" w:sz="4" w:space="0" w:color="auto"/>
              <w:left w:val="single" w:sz="4" w:space="0" w:color="auto"/>
              <w:bottom w:val="single" w:sz="4" w:space="0" w:color="auto"/>
              <w:right w:val="single" w:sz="4" w:space="0" w:color="auto"/>
            </w:tcBorders>
            <w:hideMark/>
          </w:tcPr>
          <w:p w14:paraId="7C5EA82A" w14:textId="77777777" w:rsidR="006B6630" w:rsidRDefault="006B6630" w:rsidP="007309B7">
            <w:pPr>
              <w:jc w:val="both"/>
              <w:rPr>
                <w:rFonts w:eastAsia="游明朝"/>
                <w:highlight w:val="green"/>
                <w:lang w:eastAsia="ja-JP"/>
              </w:rPr>
            </w:pPr>
            <w:r>
              <w:rPr>
                <w:rFonts w:eastAsia="游明朝" w:hint="eastAsia"/>
                <w:highlight w:val="green"/>
                <w:lang w:eastAsia="ja-JP"/>
              </w:rPr>
              <w:t>Not needed, decoder fully specified  (used as part of the RAN4 procedure to specify the decoder)</w:t>
            </w:r>
          </w:p>
        </w:tc>
        <w:tc>
          <w:tcPr>
            <w:tcW w:w="993" w:type="pct"/>
            <w:tcBorders>
              <w:top w:val="single" w:sz="4" w:space="0" w:color="auto"/>
              <w:left w:val="single" w:sz="4" w:space="0" w:color="auto"/>
              <w:bottom w:val="single" w:sz="4" w:space="0" w:color="auto"/>
              <w:right w:val="single" w:sz="4" w:space="0" w:color="auto"/>
            </w:tcBorders>
          </w:tcPr>
          <w:p w14:paraId="56664D51" w14:textId="77777777" w:rsidR="006B6630" w:rsidRDefault="006B6630" w:rsidP="007309B7">
            <w:pPr>
              <w:pStyle w:val="afc"/>
              <w:ind w:left="880"/>
              <w:jc w:val="both"/>
              <w:rPr>
                <w:rFonts w:eastAsia="游明朝"/>
                <w:highlight w:val="green"/>
              </w:rPr>
            </w:pPr>
          </w:p>
        </w:tc>
      </w:tr>
      <w:tr w:rsidR="006B6630" w14:paraId="49528E70" w14:textId="77777777" w:rsidTr="00917076">
        <w:tc>
          <w:tcPr>
            <w:tcW w:w="773" w:type="pct"/>
            <w:tcBorders>
              <w:top w:val="single" w:sz="4" w:space="0" w:color="auto"/>
              <w:left w:val="single" w:sz="4" w:space="0" w:color="auto"/>
              <w:bottom w:val="single" w:sz="4" w:space="0" w:color="auto"/>
              <w:right w:val="single" w:sz="4" w:space="0" w:color="auto"/>
            </w:tcBorders>
            <w:hideMark/>
          </w:tcPr>
          <w:p w14:paraId="7849275B" w14:textId="77777777" w:rsidR="006B6630" w:rsidRDefault="006B6630" w:rsidP="007309B7">
            <w:pPr>
              <w:jc w:val="both"/>
              <w:rPr>
                <w:rFonts w:eastAsia="DengXian"/>
                <w:sz w:val="22"/>
                <w:szCs w:val="22"/>
                <w:lang w:eastAsia="ja-JP"/>
              </w:rPr>
            </w:pPr>
            <w:r>
              <w:rPr>
                <w:rFonts w:eastAsia="PMingLiU" w:hint="eastAsia"/>
                <w:lang w:eastAsia="ja-JP"/>
              </w:rPr>
              <w:t>DUT vendor knowledge of the test decoder</w:t>
            </w:r>
          </w:p>
        </w:tc>
        <w:tc>
          <w:tcPr>
            <w:tcW w:w="779" w:type="pct"/>
            <w:tcBorders>
              <w:top w:val="single" w:sz="4" w:space="0" w:color="auto"/>
              <w:left w:val="single" w:sz="4" w:space="0" w:color="auto"/>
              <w:bottom w:val="single" w:sz="4" w:space="0" w:color="auto"/>
              <w:right w:val="single" w:sz="4" w:space="0" w:color="auto"/>
            </w:tcBorders>
          </w:tcPr>
          <w:p w14:paraId="2977C62C" w14:textId="77777777" w:rsidR="006B6630" w:rsidRDefault="006B6630" w:rsidP="007309B7">
            <w:pPr>
              <w:jc w:val="both"/>
              <w:rPr>
                <w:rFonts w:eastAsia="游明朝"/>
                <w:highlight w:val="green"/>
                <w:lang w:eastAsia="ja-JP"/>
              </w:rPr>
            </w:pPr>
            <w:r>
              <w:rPr>
                <w:rFonts w:eastAsia="游明朝" w:hint="eastAsia"/>
                <w:highlight w:val="green"/>
                <w:lang w:eastAsia="ja-JP"/>
              </w:rPr>
              <w:t>Full knowledge</w:t>
            </w:r>
          </w:p>
          <w:p w14:paraId="72FA400D" w14:textId="77777777" w:rsidR="006B6630" w:rsidRDefault="006B6630" w:rsidP="007309B7">
            <w:pPr>
              <w:jc w:val="both"/>
              <w:rPr>
                <w:rFonts w:eastAsia="游明朝"/>
                <w:highlight w:val="green"/>
                <w:lang w:eastAsia="ja-JP"/>
              </w:rPr>
            </w:pPr>
          </w:p>
        </w:tc>
        <w:tc>
          <w:tcPr>
            <w:tcW w:w="1230" w:type="pct"/>
            <w:tcBorders>
              <w:top w:val="single" w:sz="4" w:space="0" w:color="auto"/>
              <w:left w:val="single" w:sz="4" w:space="0" w:color="auto"/>
              <w:bottom w:val="single" w:sz="4" w:space="0" w:color="auto"/>
              <w:right w:val="single" w:sz="4" w:space="0" w:color="auto"/>
            </w:tcBorders>
            <w:hideMark/>
          </w:tcPr>
          <w:p w14:paraId="05782A2A"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No or partial or enough or full knowledge based on alignment with infra vendors or specifications </w:t>
            </w:r>
          </w:p>
        </w:tc>
        <w:tc>
          <w:tcPr>
            <w:tcW w:w="1225" w:type="pct"/>
            <w:tcBorders>
              <w:top w:val="single" w:sz="4" w:space="0" w:color="auto"/>
              <w:left w:val="single" w:sz="4" w:space="0" w:color="auto"/>
              <w:bottom w:val="single" w:sz="4" w:space="0" w:color="auto"/>
              <w:right w:val="single" w:sz="4" w:space="0" w:color="auto"/>
            </w:tcBorders>
            <w:hideMark/>
          </w:tcPr>
          <w:p w14:paraId="6DF62F0C" w14:textId="77777777" w:rsidR="006B6630" w:rsidRDefault="006B6630" w:rsidP="007309B7">
            <w:pPr>
              <w:jc w:val="both"/>
              <w:rPr>
                <w:rFonts w:eastAsia="游明朝"/>
                <w:highlight w:val="green"/>
                <w:lang w:eastAsia="ja-JP"/>
              </w:rPr>
            </w:pPr>
            <w:r>
              <w:rPr>
                <w:rFonts w:eastAsia="游明朝" w:hint="eastAsia"/>
                <w:highlight w:val="green"/>
                <w:lang w:eastAsia="ja-JP"/>
              </w:rPr>
              <w:t>Full knowledge based on the specifications</w:t>
            </w:r>
          </w:p>
        </w:tc>
        <w:tc>
          <w:tcPr>
            <w:tcW w:w="993" w:type="pct"/>
            <w:tcBorders>
              <w:top w:val="single" w:sz="4" w:space="0" w:color="auto"/>
              <w:left w:val="single" w:sz="4" w:space="0" w:color="auto"/>
              <w:bottom w:val="single" w:sz="4" w:space="0" w:color="auto"/>
              <w:right w:val="single" w:sz="4" w:space="0" w:color="auto"/>
            </w:tcBorders>
            <w:hideMark/>
          </w:tcPr>
          <w:p w14:paraId="1877DC7E"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Partial knowledge </w:t>
            </w:r>
            <w:r>
              <w:rPr>
                <w:rFonts w:eastAsia="游明朝" w:hint="eastAsia"/>
                <w:highlight w:val="green"/>
                <w:lang w:eastAsia="ja-JP"/>
              </w:rPr>
              <w:t>–</w:t>
            </w:r>
            <w:r>
              <w:rPr>
                <w:rFonts w:eastAsia="游明朝" w:hint="eastAsia"/>
                <w:highlight w:val="green"/>
                <w:lang w:eastAsia="ja-JP"/>
              </w:rPr>
              <w:t xml:space="preserve"> based on the RAN4 specification</w:t>
            </w:r>
          </w:p>
        </w:tc>
      </w:tr>
    </w:tbl>
    <w:p w14:paraId="23337AD0" w14:textId="77777777" w:rsidR="005B2302" w:rsidRPr="005B2302" w:rsidRDefault="005B2302" w:rsidP="007309B7">
      <w:pPr>
        <w:jc w:val="both"/>
      </w:pPr>
    </w:p>
    <w:p w14:paraId="59227876" w14:textId="128F6C1E" w:rsidR="006B6630" w:rsidRPr="005B2302" w:rsidRDefault="006B6630" w:rsidP="007309B7">
      <w:pPr>
        <w:pStyle w:val="2"/>
        <w:jc w:val="both"/>
        <w:rPr>
          <w:lang w:eastAsia="ja-JP"/>
        </w:rPr>
      </w:pPr>
      <w:r w:rsidRPr="005B2302">
        <w:rPr>
          <w:rFonts w:hint="eastAsia"/>
          <w:lang w:eastAsia="ja-JP"/>
        </w:rPr>
        <w:t>R</w:t>
      </w:r>
      <w:r w:rsidRPr="005B2302">
        <w:rPr>
          <w:lang w:eastAsia="ja-JP"/>
        </w:rPr>
        <w:t>AN4#109</w:t>
      </w:r>
    </w:p>
    <w:p w14:paraId="503114E1" w14:textId="123D6A44" w:rsidR="006B6630" w:rsidRDefault="006B6630" w:rsidP="007309B7">
      <w:pPr>
        <w:jc w:val="both"/>
        <w:rPr>
          <w:b/>
          <w:u w:val="single"/>
          <w:lang w:val="en-US" w:eastAsia="ko-KR"/>
        </w:rPr>
      </w:pPr>
      <w:r>
        <w:rPr>
          <w:rFonts w:hint="eastAsia"/>
          <w:b/>
          <w:u w:val="single"/>
          <w:lang w:eastAsia="ko-KR"/>
        </w:rPr>
        <w:t>Issue 1-1: Testing goals</w:t>
      </w:r>
    </w:p>
    <w:p w14:paraId="05FAE59E" w14:textId="77777777" w:rsidR="006B6630" w:rsidRDefault="006B6630" w:rsidP="007309B7">
      <w:pPr>
        <w:jc w:val="both"/>
        <w:rPr>
          <w:b/>
          <w:bCs/>
          <w:highlight w:val="green"/>
          <w:lang w:eastAsia="zh-CN"/>
        </w:rPr>
      </w:pPr>
      <w:r>
        <w:rPr>
          <w:rFonts w:hint="eastAsia"/>
          <w:b/>
          <w:bCs/>
          <w:highlight w:val="green"/>
          <w:lang w:eastAsia="zh-CN"/>
        </w:rPr>
        <w:t>Agreement:</w:t>
      </w:r>
    </w:p>
    <w:p w14:paraId="054784C4" w14:textId="77777777" w:rsidR="006B6630" w:rsidRDefault="006B6630" w:rsidP="007309B7">
      <w:pPr>
        <w:pStyle w:val="afc"/>
        <w:numPr>
          <w:ilvl w:val="0"/>
          <w:numId w:val="21"/>
        </w:numPr>
        <w:spacing w:line="256" w:lineRule="auto"/>
        <w:contextualSpacing w:val="0"/>
        <w:jc w:val="both"/>
        <w:rPr>
          <w:rFonts w:eastAsia="游明朝"/>
        </w:rPr>
      </w:pPr>
      <w:r>
        <w:rPr>
          <w:rFonts w:eastAsia="游明朝"/>
        </w:rPr>
        <w:t xml:space="preserve">For Testing goals, Option 1 and/or Option 2 will be selected depending on the </w:t>
      </w:r>
      <w:proofErr w:type="gramStart"/>
      <w:r>
        <w:rPr>
          <w:rFonts w:eastAsia="游明朝"/>
        </w:rPr>
        <w:t>test</w:t>
      </w:r>
      <w:proofErr w:type="gramEnd"/>
    </w:p>
    <w:p w14:paraId="23BD06AE" w14:textId="77777777" w:rsidR="006B6630" w:rsidRDefault="006B6630" w:rsidP="007309B7">
      <w:pPr>
        <w:pStyle w:val="afc"/>
        <w:numPr>
          <w:ilvl w:val="0"/>
          <w:numId w:val="2"/>
        </w:numPr>
        <w:spacing w:after="120" w:line="256" w:lineRule="auto"/>
        <w:ind w:left="936"/>
        <w:contextualSpacing w:val="0"/>
        <w:jc w:val="both"/>
        <w:rPr>
          <w:rFonts w:eastAsia="游明朝"/>
        </w:rPr>
      </w:pPr>
      <w:r>
        <w:rPr>
          <w:rFonts w:eastAsia="游明朝"/>
        </w:rPr>
        <w:t>Option 1: The testing goal is to verify whether a specific AI/ML model (if model identification is possible)/functionality can be conducted in a proper way.</w:t>
      </w:r>
    </w:p>
    <w:p w14:paraId="25B612E2" w14:textId="77777777" w:rsidR="006B6630" w:rsidRDefault="006B6630" w:rsidP="007309B7">
      <w:pPr>
        <w:pStyle w:val="afc"/>
        <w:numPr>
          <w:ilvl w:val="1"/>
          <w:numId w:val="2"/>
        </w:numPr>
        <w:spacing w:after="120" w:line="256" w:lineRule="auto"/>
        <w:ind w:left="1656"/>
        <w:contextualSpacing w:val="0"/>
        <w:jc w:val="both"/>
        <w:rPr>
          <w:rFonts w:eastAsia="游明朝"/>
        </w:rPr>
      </w:pPr>
      <w:r>
        <w:rPr>
          <w:rFonts w:eastAsia="游明朝"/>
        </w:rPr>
        <w:t xml:space="preserve">FFS how to define the specific AI/ML model (e.g., a model captured in RAN4 spec as baseline) </w:t>
      </w:r>
    </w:p>
    <w:p w14:paraId="54FF417D" w14:textId="77777777" w:rsidR="006B6630" w:rsidRDefault="006B6630" w:rsidP="007309B7">
      <w:pPr>
        <w:pStyle w:val="afc"/>
        <w:numPr>
          <w:ilvl w:val="1"/>
          <w:numId w:val="2"/>
        </w:numPr>
        <w:spacing w:after="120" w:line="256" w:lineRule="auto"/>
        <w:ind w:left="1656"/>
        <w:contextualSpacing w:val="0"/>
        <w:jc w:val="both"/>
        <w:rPr>
          <w:rFonts w:eastAsia="游明朝"/>
        </w:rPr>
      </w:pPr>
      <w:r>
        <w:rPr>
          <w:rFonts w:eastAsia="游明朝"/>
        </w:rPr>
        <w:t>FFS how to define that the model is properly conducted (e.g., by defining AI/ML dedicated performance/core requirements associated with model outputs)</w:t>
      </w:r>
    </w:p>
    <w:p w14:paraId="5F804CFF" w14:textId="77777777" w:rsidR="006B6630" w:rsidRDefault="006B6630" w:rsidP="007309B7">
      <w:pPr>
        <w:pStyle w:val="afc"/>
        <w:numPr>
          <w:ilvl w:val="0"/>
          <w:numId w:val="2"/>
        </w:numPr>
        <w:spacing w:after="120" w:line="256" w:lineRule="auto"/>
        <w:ind w:left="936"/>
        <w:contextualSpacing w:val="0"/>
        <w:jc w:val="both"/>
        <w:rPr>
          <w:rFonts w:eastAsia="游明朝"/>
        </w:rPr>
      </w:pPr>
      <w:r>
        <w:rPr>
          <w:rFonts w:eastAsia="游明朝"/>
        </w:rPr>
        <w:t xml:space="preserve">Option 2: The testing goal is to verify whether the minimum performance gain of AI/ML model (if model identification is possible) /functionality/feature can be achieved for a static scenario/configuration. </w:t>
      </w:r>
    </w:p>
    <w:p w14:paraId="5816C4C0" w14:textId="77777777" w:rsidR="006B6630" w:rsidRDefault="006B6630" w:rsidP="007309B7">
      <w:pPr>
        <w:pStyle w:val="afc"/>
        <w:numPr>
          <w:ilvl w:val="1"/>
          <w:numId w:val="2"/>
        </w:numPr>
        <w:spacing w:after="120" w:line="256" w:lineRule="auto"/>
        <w:ind w:left="1656"/>
        <w:contextualSpacing w:val="0"/>
        <w:jc w:val="both"/>
        <w:rPr>
          <w:rFonts w:eastAsia="游明朝"/>
        </w:rPr>
      </w:pPr>
      <w:r>
        <w:rPr>
          <w:rFonts w:eastAsia="游明朝"/>
        </w:rPr>
        <w:t>FFS how to define a static scenario/configuration (e.g., by defining a related testing dataset based on channel models in TR 38.901)</w:t>
      </w:r>
    </w:p>
    <w:p w14:paraId="7C86EC16" w14:textId="77777777" w:rsidR="006B6630" w:rsidRDefault="006B6630" w:rsidP="007309B7">
      <w:pPr>
        <w:pStyle w:val="afc"/>
        <w:numPr>
          <w:ilvl w:val="1"/>
          <w:numId w:val="2"/>
        </w:numPr>
        <w:spacing w:after="120" w:line="256" w:lineRule="auto"/>
        <w:ind w:left="1656"/>
        <w:contextualSpacing w:val="0"/>
        <w:jc w:val="both"/>
        <w:rPr>
          <w:rFonts w:eastAsia="游明朝"/>
        </w:rPr>
      </w:pPr>
      <w:r>
        <w:rPr>
          <w:rFonts w:eastAsia="游明朝"/>
        </w:rPr>
        <w:t>FFS whether and how to define non-static specific scenarios/</w:t>
      </w:r>
      <w:proofErr w:type="gramStart"/>
      <w:r>
        <w:rPr>
          <w:rFonts w:eastAsia="游明朝"/>
        </w:rPr>
        <w:t>configurations</w:t>
      </w:r>
      <w:proofErr w:type="gramEnd"/>
    </w:p>
    <w:p w14:paraId="5F1C0F3C" w14:textId="77777777" w:rsidR="006B6630" w:rsidRDefault="006B6630" w:rsidP="007309B7">
      <w:pPr>
        <w:jc w:val="both"/>
        <w:rPr>
          <w:rFonts w:asciiTheme="minorHAnsi" w:eastAsiaTheme="minorHAnsi" w:hAnsiTheme="minorHAnsi"/>
          <w:b/>
          <w:kern w:val="2"/>
          <w:sz w:val="22"/>
          <w:szCs w:val="22"/>
          <w:u w:val="single"/>
          <w:lang w:val="en-US" w:eastAsia="ko-KR"/>
        </w:rPr>
      </w:pPr>
      <w:r>
        <w:rPr>
          <w:rFonts w:hint="eastAsia"/>
          <w:b/>
          <w:u w:val="single"/>
          <w:lang w:eastAsia="ko-KR"/>
        </w:rPr>
        <w:t xml:space="preserve">Issue 1-2: Generalization update </w:t>
      </w:r>
    </w:p>
    <w:p w14:paraId="52816BC1" w14:textId="77777777" w:rsidR="006B6630" w:rsidRDefault="006B6630" w:rsidP="007309B7">
      <w:pPr>
        <w:spacing w:after="120"/>
        <w:jc w:val="both"/>
        <w:rPr>
          <w:rFonts w:eastAsia="游明朝"/>
          <w:b/>
          <w:bCs/>
          <w:lang w:eastAsia="ja-JP"/>
        </w:rPr>
      </w:pPr>
      <w:r>
        <w:rPr>
          <w:rFonts w:eastAsia="游明朝" w:hint="eastAsia"/>
          <w:b/>
          <w:bCs/>
          <w:highlight w:val="green"/>
          <w:lang w:eastAsia="ja-JP"/>
        </w:rPr>
        <w:t>Agreement:</w:t>
      </w:r>
    </w:p>
    <w:p w14:paraId="4A0FA7B9" w14:textId="77777777" w:rsidR="006B6630" w:rsidRDefault="006B6630" w:rsidP="007309B7">
      <w:pPr>
        <w:pStyle w:val="RAN4proposal"/>
        <w:numPr>
          <w:ilvl w:val="0"/>
          <w:numId w:val="2"/>
        </w:numPr>
        <w:spacing w:after="120"/>
        <w:ind w:left="936"/>
        <w:jc w:val="both"/>
        <w:rPr>
          <w:rFonts w:cs="Times New Roman"/>
          <w:b w:val="0"/>
          <w:iCs w:val="0"/>
          <w:szCs w:val="20"/>
          <w:lang w:val="en-GB" w:eastAsia="ja-JP"/>
        </w:rPr>
      </w:pPr>
      <w:r>
        <w:rPr>
          <w:rFonts w:cs="Times New Roman" w:hint="eastAsia"/>
          <w:b w:val="0"/>
          <w:iCs w:val="0"/>
          <w:szCs w:val="20"/>
          <w:lang w:val="en-GB" w:eastAsia="ja-JP"/>
        </w:rPr>
        <w:t xml:space="preserve">Verify whether the </w:t>
      </w:r>
      <w:r>
        <w:rPr>
          <w:rFonts w:cs="Times New Roman" w:hint="eastAsia"/>
          <w:b w:val="0"/>
          <w:iCs w:val="0"/>
          <w:strike/>
          <w:szCs w:val="20"/>
          <w:lang w:val="en-GB" w:eastAsia="ja-JP"/>
        </w:rPr>
        <w:t>performance gain/</w:t>
      </w:r>
      <w:r>
        <w:rPr>
          <w:rFonts w:cs="Times New Roman" w:hint="eastAsia"/>
          <w:b w:val="0"/>
          <w:iCs w:val="0"/>
          <w:szCs w:val="20"/>
          <w:lang w:val="en-GB" w:eastAsia="ja-JP"/>
        </w:rPr>
        <w:t>minimum level of performance of AI/ML functionality/model  can be achieved/maintain under various scenarios and/or configurations, while the performance won’t be significantly degraded in other scenarios and/or configurations.</w:t>
      </w:r>
    </w:p>
    <w:p w14:paraId="55A25187" w14:textId="77777777" w:rsidR="006B6630" w:rsidRDefault="006B6630" w:rsidP="007309B7">
      <w:pPr>
        <w:pStyle w:val="afc"/>
        <w:numPr>
          <w:ilvl w:val="0"/>
          <w:numId w:val="22"/>
        </w:numPr>
        <w:spacing w:line="256" w:lineRule="auto"/>
        <w:contextualSpacing w:val="0"/>
        <w:jc w:val="both"/>
        <w:rPr>
          <w:rFonts w:eastAsia="游明朝" w:cstheme="minorBidi"/>
        </w:rPr>
      </w:pPr>
      <w:r>
        <w:rPr>
          <w:rFonts w:eastAsia="游明朝"/>
        </w:rPr>
        <w:t>With the understanding that the propagation conditions could be covered in the various scenarios and/or configurations following the RAN1/RAN2 procedures</w:t>
      </w:r>
    </w:p>
    <w:p w14:paraId="4F1E8268" w14:textId="77777777" w:rsidR="006B6630" w:rsidRDefault="006B6630" w:rsidP="007309B7">
      <w:pPr>
        <w:pStyle w:val="afc"/>
        <w:numPr>
          <w:ilvl w:val="0"/>
          <w:numId w:val="22"/>
        </w:numPr>
        <w:spacing w:line="256" w:lineRule="auto"/>
        <w:contextualSpacing w:val="0"/>
        <w:jc w:val="both"/>
        <w:rPr>
          <w:rFonts w:eastAsia="游明朝"/>
        </w:rPr>
      </w:pPr>
      <w:r>
        <w:rPr>
          <w:rFonts w:eastAsia="游明朝"/>
        </w:rPr>
        <w:t xml:space="preserve">FFS on how to define the performance </w:t>
      </w:r>
      <w:proofErr w:type="gramStart"/>
      <w:r>
        <w:rPr>
          <w:rFonts w:eastAsia="游明朝"/>
        </w:rPr>
        <w:t>degradation</w:t>
      </w:r>
      <w:proofErr w:type="gramEnd"/>
    </w:p>
    <w:p w14:paraId="607DABDE" w14:textId="77777777" w:rsidR="006B6630" w:rsidRDefault="006B6630" w:rsidP="007309B7">
      <w:pPr>
        <w:jc w:val="both"/>
        <w:rPr>
          <w:rFonts w:asciiTheme="minorHAnsi" w:eastAsiaTheme="minorHAnsi" w:hAnsiTheme="minorHAnsi"/>
          <w:b/>
          <w:kern w:val="2"/>
          <w:sz w:val="22"/>
          <w:szCs w:val="22"/>
          <w:u w:val="single"/>
          <w:lang w:val="en-US" w:eastAsia="ko-KR"/>
        </w:rPr>
      </w:pPr>
      <w:r>
        <w:rPr>
          <w:rFonts w:hint="eastAsia"/>
          <w:b/>
          <w:u w:val="single"/>
          <w:lang w:eastAsia="ko-KR"/>
        </w:rPr>
        <w:t>Issue 1-3: TP handling</w:t>
      </w:r>
    </w:p>
    <w:p w14:paraId="5037468E" w14:textId="77777777" w:rsidR="006B6630" w:rsidRDefault="006B6630" w:rsidP="007309B7">
      <w:pPr>
        <w:jc w:val="both"/>
        <w:rPr>
          <w:rFonts w:eastAsiaTheme="minorEastAsia"/>
          <w:b/>
          <w:lang w:eastAsia="zh-CN"/>
        </w:rPr>
      </w:pPr>
      <w:r>
        <w:rPr>
          <w:rFonts w:eastAsiaTheme="minorEastAsia" w:hint="eastAsia"/>
          <w:b/>
          <w:highlight w:val="green"/>
          <w:lang w:eastAsia="zh-CN"/>
        </w:rPr>
        <w:t>Agreement:</w:t>
      </w:r>
    </w:p>
    <w:p w14:paraId="739A866E" w14:textId="77777777" w:rsidR="006B6630" w:rsidRDefault="006B6630" w:rsidP="007309B7">
      <w:pPr>
        <w:jc w:val="both"/>
        <w:rPr>
          <w:rFonts w:eastAsia="游明朝"/>
          <w:lang w:eastAsia="ja-JP"/>
        </w:rPr>
      </w:pPr>
      <w:r>
        <w:rPr>
          <w:rFonts w:eastAsia="游明朝" w:hint="eastAsia"/>
          <w:lang w:eastAsia="ja-JP"/>
        </w:rPr>
        <w:t>Agree the proposed TP in R4-2321803.</w:t>
      </w:r>
    </w:p>
    <w:p w14:paraId="0A2429CB" w14:textId="77777777" w:rsidR="006B6630" w:rsidRDefault="006B6630" w:rsidP="007309B7">
      <w:pPr>
        <w:jc w:val="both"/>
        <w:rPr>
          <w:rFonts w:eastAsiaTheme="minorHAnsi"/>
          <w:b/>
          <w:u w:val="single"/>
          <w:lang w:eastAsia="ko-KR"/>
        </w:rPr>
      </w:pPr>
      <w:r>
        <w:rPr>
          <w:rFonts w:hint="eastAsia"/>
          <w:b/>
          <w:u w:val="single"/>
          <w:lang w:eastAsia="ko-KR"/>
        </w:rPr>
        <w:lastRenderedPageBreak/>
        <w:t>Issue 1-4: Terminology update</w:t>
      </w:r>
    </w:p>
    <w:p w14:paraId="2863FFBA" w14:textId="77777777" w:rsidR="006B6630" w:rsidRDefault="006B6630" w:rsidP="007309B7">
      <w:pPr>
        <w:contextualSpacing/>
        <w:jc w:val="both"/>
        <w:rPr>
          <w:rFonts w:eastAsia="SimSun"/>
          <w:b/>
          <w:bCs/>
          <w:szCs w:val="24"/>
          <w:lang w:eastAsia="zh-CN"/>
        </w:rPr>
      </w:pPr>
      <w:r>
        <w:rPr>
          <w:rFonts w:hint="eastAsia"/>
          <w:b/>
          <w:bCs/>
          <w:szCs w:val="24"/>
          <w:highlight w:val="green"/>
          <w:lang w:eastAsia="zh-CN"/>
        </w:rPr>
        <w:t>Agreement:</w:t>
      </w:r>
    </w:p>
    <w:p w14:paraId="1F565824" w14:textId="77777777" w:rsidR="006B6630" w:rsidRDefault="006B6630" w:rsidP="007309B7">
      <w:pPr>
        <w:contextualSpacing/>
        <w:jc w:val="both"/>
        <w:rPr>
          <w:rFonts w:eastAsiaTheme="minorEastAsia"/>
          <w:szCs w:val="24"/>
          <w:lang w:eastAsia="zh-CN"/>
        </w:rPr>
      </w:pPr>
      <w:r>
        <w:rPr>
          <w:rFonts w:eastAsia="SimSun" w:hint="eastAsia"/>
          <w:szCs w:val="24"/>
          <w:lang w:eastAsia="zh-CN"/>
        </w:rPr>
        <w:t>Agree the terminology updated proposed in R4-2320357</w:t>
      </w:r>
    </w:p>
    <w:p w14:paraId="4E802130" w14:textId="77777777" w:rsidR="006B6630" w:rsidRDefault="006B6630" w:rsidP="007309B7">
      <w:pPr>
        <w:contextualSpacing/>
        <w:jc w:val="both"/>
        <w:rPr>
          <w:rFonts w:eastAsiaTheme="minorEastAsia"/>
          <w:szCs w:val="24"/>
          <w:lang w:eastAsia="zh-CN"/>
        </w:rPr>
      </w:pPr>
    </w:p>
    <w:p w14:paraId="24860C8D" w14:textId="77777777" w:rsidR="006B6630" w:rsidRDefault="006B6630" w:rsidP="007309B7">
      <w:pPr>
        <w:contextualSpacing/>
        <w:jc w:val="both"/>
        <w:rPr>
          <w:rFonts w:eastAsiaTheme="minorEastAsia"/>
          <w:szCs w:val="24"/>
          <w:lang w:eastAsia="zh-CN"/>
        </w:rPr>
      </w:pPr>
    </w:p>
    <w:p w14:paraId="459C3618" w14:textId="77777777" w:rsidR="006B6630" w:rsidRDefault="006B6630" w:rsidP="007309B7">
      <w:pPr>
        <w:jc w:val="both"/>
        <w:rPr>
          <w:rFonts w:eastAsiaTheme="minorHAnsi"/>
          <w:b/>
          <w:szCs w:val="22"/>
          <w:u w:val="single"/>
          <w:lang w:eastAsia="ko-KR"/>
        </w:rPr>
      </w:pPr>
      <w:r>
        <w:rPr>
          <w:rFonts w:hint="eastAsia"/>
          <w:b/>
          <w:u w:val="single"/>
          <w:lang w:eastAsia="ko-KR"/>
        </w:rPr>
        <w:t xml:space="preserve">Issue 1-8: Ground truth handling </w:t>
      </w:r>
    </w:p>
    <w:p w14:paraId="14D40B64" w14:textId="77777777" w:rsidR="006B6630" w:rsidRDefault="006B6630" w:rsidP="007309B7">
      <w:pPr>
        <w:jc w:val="both"/>
        <w:rPr>
          <w:b/>
          <w:bCs/>
          <w:szCs w:val="24"/>
          <w:highlight w:val="green"/>
          <w:lang w:eastAsia="zh-CN"/>
        </w:rPr>
      </w:pPr>
      <w:r>
        <w:rPr>
          <w:rFonts w:hint="eastAsia"/>
          <w:b/>
          <w:bCs/>
          <w:szCs w:val="24"/>
          <w:highlight w:val="green"/>
          <w:lang w:eastAsia="zh-CN"/>
        </w:rPr>
        <w:t>Agreement:</w:t>
      </w:r>
    </w:p>
    <w:p w14:paraId="25C5B88C" w14:textId="77777777" w:rsidR="006B6630" w:rsidRDefault="006B6630" w:rsidP="007309B7">
      <w:pPr>
        <w:pStyle w:val="afc"/>
        <w:numPr>
          <w:ilvl w:val="0"/>
          <w:numId w:val="23"/>
        </w:numPr>
        <w:spacing w:line="256" w:lineRule="auto"/>
        <w:contextualSpacing w:val="0"/>
        <w:jc w:val="both"/>
        <w:rPr>
          <w:rFonts w:eastAsia="SimSun"/>
          <w:szCs w:val="24"/>
          <w:lang w:eastAsia="zh-CN"/>
        </w:rPr>
      </w:pPr>
      <w:r>
        <w:rPr>
          <w:rFonts w:eastAsia="SimSun"/>
          <w:szCs w:val="24"/>
          <w:lang w:eastAsia="zh-CN"/>
        </w:rPr>
        <w:t xml:space="preserve">Explicit definition of ground truth could be discussed further in WI use case by use case when a necessity is </w:t>
      </w:r>
      <w:proofErr w:type="gramStart"/>
      <w:r>
        <w:rPr>
          <w:rFonts w:eastAsia="SimSun"/>
          <w:szCs w:val="24"/>
          <w:lang w:eastAsia="zh-CN"/>
        </w:rPr>
        <w:t>identified</w:t>
      </w:r>
      <w:proofErr w:type="gramEnd"/>
    </w:p>
    <w:p w14:paraId="2D4595B2" w14:textId="77777777" w:rsidR="006B6630" w:rsidRDefault="006B6630" w:rsidP="007309B7">
      <w:pPr>
        <w:contextualSpacing/>
        <w:jc w:val="both"/>
        <w:rPr>
          <w:rFonts w:asciiTheme="minorHAnsi" w:eastAsiaTheme="minorEastAsia" w:hAnsiTheme="minorHAnsi"/>
          <w:kern w:val="2"/>
          <w:sz w:val="22"/>
          <w:szCs w:val="24"/>
          <w:lang w:val="en-US" w:eastAsia="zh-CN"/>
        </w:rPr>
      </w:pPr>
    </w:p>
    <w:p w14:paraId="618CA867" w14:textId="77777777" w:rsidR="006B6630" w:rsidRDefault="006B6630" w:rsidP="007309B7">
      <w:pPr>
        <w:jc w:val="both"/>
        <w:rPr>
          <w:rFonts w:eastAsiaTheme="minorHAnsi"/>
          <w:b/>
          <w:szCs w:val="22"/>
          <w:u w:val="single"/>
          <w:lang w:eastAsia="ko-KR"/>
        </w:rPr>
      </w:pPr>
      <w:r>
        <w:rPr>
          <w:rFonts w:hint="eastAsia"/>
          <w:b/>
          <w:u w:val="single"/>
          <w:lang w:eastAsia="ko-KR"/>
        </w:rPr>
        <w:t>Issue 3-1: Block diagram for 1-sided model</w:t>
      </w:r>
    </w:p>
    <w:p w14:paraId="6C254FFB" w14:textId="77777777" w:rsidR="006B6630" w:rsidRDefault="006B6630" w:rsidP="007309B7">
      <w:pPr>
        <w:contextualSpacing/>
        <w:jc w:val="both"/>
        <w:rPr>
          <w:rFonts w:eastAsiaTheme="minorEastAsia"/>
          <w:b/>
          <w:bCs/>
          <w:szCs w:val="24"/>
          <w:lang w:eastAsia="zh-CN"/>
        </w:rPr>
      </w:pPr>
      <w:r>
        <w:rPr>
          <w:rFonts w:eastAsia="游明朝" w:hint="eastAsia"/>
          <w:b/>
          <w:bCs/>
          <w:szCs w:val="24"/>
          <w:highlight w:val="green"/>
          <w:lang w:eastAsia="ja-JP"/>
        </w:rPr>
        <w:t>Agreement</w:t>
      </w:r>
    </w:p>
    <w:p w14:paraId="6E7A44D8" w14:textId="77777777" w:rsidR="006B6630" w:rsidRDefault="006B6630" w:rsidP="007309B7">
      <w:pPr>
        <w:spacing w:after="120"/>
        <w:jc w:val="both"/>
        <w:rPr>
          <w:rFonts w:eastAsia="游明朝"/>
          <w:szCs w:val="24"/>
          <w:lang w:eastAsia="ja-JP"/>
        </w:rPr>
      </w:pPr>
      <w:r>
        <w:rPr>
          <w:rFonts w:eastAsiaTheme="minorHAnsi"/>
          <w:noProof/>
          <w:szCs w:val="22"/>
        </w:rPr>
        <mc:AlternateContent>
          <mc:Choice Requires="wpg">
            <w:drawing>
              <wp:inline distT="0" distB="0" distL="0" distR="0" wp14:anchorId="16380166" wp14:editId="7D9A5914">
                <wp:extent cx="3456940" cy="3173095"/>
                <wp:effectExtent l="228600" t="9525" r="10160" b="17780"/>
                <wp:docPr id="41893198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56940" cy="3173095"/>
                          <a:chOff x="0" y="0"/>
                          <a:chExt cx="60451" cy="54501"/>
                        </a:xfrm>
                      </wpg:grpSpPr>
                      <wps:wsp>
                        <wps:cNvPr id="88757325" name="Straight Arrow Connector 1123986078"/>
                        <wps:cNvCnPr>
                          <a:cxnSpLocks/>
                        </wps:cNvCnPr>
                        <wps:spPr bwMode="auto">
                          <a:xfrm rot="10800000">
                            <a:off x="25081" y="18396"/>
                            <a:ext cx="0" cy="2801"/>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01334254" name="Straight Arrow Connector 1885689583"/>
                        <wps:cNvCnPr>
                          <a:cxnSpLocks noChangeShapeType="1"/>
                        </wps:cNvCnPr>
                        <wps:spPr bwMode="auto">
                          <a:xfrm rot="10800000" flipH="1" flipV="1">
                            <a:off x="25729" y="35753"/>
                            <a:ext cx="4833" cy="4891"/>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48951646" name="Straight Arrow Connector 162238722"/>
                        <wps:cNvCnPr>
                          <a:cxnSpLocks noChangeShapeType="1"/>
                        </wps:cNvCnPr>
                        <wps:spPr bwMode="auto">
                          <a:xfrm rot="10800000" flipV="1">
                            <a:off x="25016" y="42664"/>
                            <a:ext cx="5256" cy="4356"/>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6740987" name="Rectangle: Rounded Corners 156378781"/>
                        <wps:cNvSpPr>
                          <a:spLocks noChangeArrowheads="1"/>
                        </wps:cNvSpPr>
                        <wps:spPr bwMode="auto">
                          <a:xfrm>
                            <a:off x="10601" y="33389"/>
                            <a:ext cx="14930" cy="17396"/>
                          </a:xfrm>
                          <a:prstGeom prst="roundRect">
                            <a:avLst>
                              <a:gd name="adj" fmla="val 16667"/>
                            </a:avLst>
                          </a:prstGeom>
                          <a:solidFill>
                            <a:srgbClr val="92D050"/>
                          </a:solidFill>
                          <a:ln w="12700">
                            <a:solidFill>
                              <a:schemeClr val="tx1">
                                <a:lumMod val="100000"/>
                                <a:lumOff val="0"/>
                              </a:schemeClr>
                            </a:solidFill>
                            <a:miter lim="800000"/>
                            <a:headEnd/>
                            <a:tailEnd/>
                          </a:ln>
                        </wps:spPr>
                        <wps:txbx>
                          <w:txbxContent>
                            <w:p w14:paraId="0DAF1293" w14:textId="77777777" w:rsidR="006B6630" w:rsidRDefault="006B6630" w:rsidP="006B6630">
                              <w:pPr>
                                <w:jc w:val="center"/>
                                <w:rPr>
                                  <w:rFonts w:cstheme="minorHAnsi"/>
                                  <w:color w:val="000000"/>
                                  <w:kern w:val="24"/>
                                </w:rPr>
                              </w:pPr>
                              <w:r>
                                <w:rPr>
                                  <w:rFonts w:cstheme="minorHAnsi" w:hint="eastAsia"/>
                                  <w:color w:val="000000"/>
                                  <w:kern w:val="24"/>
                                </w:rPr>
                                <w:t>LCM</w:t>
                              </w:r>
                            </w:p>
                          </w:txbxContent>
                        </wps:txbx>
                        <wps:bodyPr rot="0" vert="horz" wrap="square" lIns="91440" tIns="45720" rIns="91440" bIns="45720" anchor="ctr" anchorCtr="0" upright="1">
                          <a:noAutofit/>
                        </wps:bodyPr>
                      </wps:wsp>
                      <wps:wsp>
                        <wps:cNvPr id="1939244028" name="Rectangle: Rounded Corners 1656165790"/>
                        <wps:cNvSpPr>
                          <a:spLocks noChangeArrowheads="1"/>
                        </wps:cNvSpPr>
                        <wps:spPr bwMode="auto">
                          <a:xfrm>
                            <a:off x="41429" y="9786"/>
                            <a:ext cx="14417" cy="4531"/>
                          </a:xfrm>
                          <a:prstGeom prst="roundRect">
                            <a:avLst>
                              <a:gd name="adj" fmla="val 16667"/>
                            </a:avLst>
                          </a:prstGeom>
                          <a:solidFill>
                            <a:srgbClr val="FFFF00"/>
                          </a:solidFill>
                          <a:ln w="12700">
                            <a:solidFill>
                              <a:schemeClr val="tx1">
                                <a:lumMod val="100000"/>
                                <a:lumOff val="0"/>
                              </a:schemeClr>
                            </a:solidFill>
                            <a:miter lim="800000"/>
                            <a:headEnd/>
                            <a:tailEnd/>
                          </a:ln>
                        </wps:spPr>
                        <wps:txbx>
                          <w:txbxContent>
                            <w:p w14:paraId="0AB72275" w14:textId="77777777" w:rsidR="006B6630" w:rsidRDefault="006B6630" w:rsidP="006B6630">
                              <w:pPr>
                                <w:jc w:val="center"/>
                                <w:rPr>
                                  <w:rFonts w:eastAsia="SimSun" w:hAnsi="Calibri"/>
                                  <w:color w:val="000000"/>
                                  <w:kern w:val="24"/>
                                </w:rPr>
                              </w:pPr>
                              <w:r>
                                <w:rPr>
                                  <w:rFonts w:eastAsia="SimSun" w:hAnsi="Calibri" w:hint="eastAsia"/>
                                  <w:color w:val="000000"/>
                                  <w:kern w:val="24"/>
                                </w:rPr>
                                <w:t>Verification</w:t>
                              </w:r>
                            </w:p>
                          </w:txbxContent>
                        </wps:txbx>
                        <wps:bodyPr rot="0" vert="horz" wrap="square" lIns="91440" tIns="45720" rIns="91440" bIns="45720" anchor="ctr" anchorCtr="0" upright="1">
                          <a:noAutofit/>
                        </wps:bodyPr>
                      </wps:wsp>
                      <wps:wsp>
                        <wps:cNvPr id="28149491" name="Straight Arrow Connector 1393629278"/>
                        <wps:cNvCnPr>
                          <a:cxnSpLocks noChangeShapeType="1"/>
                        </wps:cNvCnPr>
                        <wps:spPr bwMode="auto">
                          <a:xfrm rot="10800000">
                            <a:off x="9107" y="14122"/>
                            <a:ext cx="0" cy="7002"/>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cNvPr id="2004586657" name="Group 523698211"/>
                        <wpg:cNvGrpSpPr>
                          <a:grpSpLocks/>
                        </wpg:cNvGrpSpPr>
                        <wpg:grpSpPr bwMode="auto">
                          <a:xfrm>
                            <a:off x="0" y="0"/>
                            <a:ext cx="60451" cy="54501"/>
                            <a:chOff x="0" y="0"/>
                            <a:chExt cx="38200" cy="35588"/>
                          </a:xfrm>
                        </wpg:grpSpPr>
                        <wpg:grpSp>
                          <wpg:cNvPr id="1125859886" name="Group 517589008"/>
                          <wpg:cNvGrpSpPr>
                            <a:grpSpLocks/>
                          </wpg:cNvGrpSpPr>
                          <wpg:grpSpPr bwMode="auto">
                            <a:xfrm>
                              <a:off x="0" y="0"/>
                              <a:ext cx="38200" cy="35588"/>
                              <a:chOff x="0" y="0"/>
                              <a:chExt cx="38200" cy="35588"/>
                            </a:xfrm>
                          </wpg:grpSpPr>
                          <wpg:grpSp>
                            <wpg:cNvPr id="1773770675" name="Group 1475396963"/>
                            <wpg:cNvGrpSpPr>
                              <a:grpSpLocks/>
                            </wpg:cNvGrpSpPr>
                            <wpg:grpSpPr bwMode="auto">
                              <a:xfrm>
                                <a:off x="10779" y="237"/>
                                <a:ext cx="15003" cy="11278"/>
                                <a:chOff x="10779" y="237"/>
                                <a:chExt cx="19337" cy="13756"/>
                              </a:xfrm>
                            </wpg:grpSpPr>
                            <wps:wsp>
                              <wps:cNvPr id="1406862526" name="Rectangle: Rounded Corners 732445997"/>
                              <wps:cNvSpPr>
                                <a:spLocks noChangeArrowheads="1"/>
                              </wps:cNvSpPr>
                              <wps:spPr bwMode="auto">
                                <a:xfrm>
                                  <a:off x="10779" y="237"/>
                                  <a:ext cx="19338" cy="13756"/>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ED92416" w14:textId="77777777" w:rsidR="006B6630" w:rsidRDefault="006B6630" w:rsidP="006B6630">
                                    <w:pPr>
                                      <w:jc w:val="center"/>
                                      <w:rPr>
                                        <w:rFonts w:eastAsia="SimSun" w:hAnsi="Calibri"/>
                                        <w:color w:val="000000"/>
                                        <w:kern w:val="24"/>
                                      </w:rPr>
                                    </w:pPr>
                                    <w:r>
                                      <w:rPr>
                                        <w:rFonts w:eastAsia="SimSun" w:hAnsi="Calibri"/>
                                        <w:color w:val="000000"/>
                                        <w:kern w:val="24"/>
                                      </w:rPr>
                                      <w:t> </w:t>
                                    </w:r>
                                  </w:p>
                                </w:txbxContent>
                              </wps:txbx>
                              <wps:bodyPr rot="0" vert="horz" wrap="square" lIns="91440" tIns="45720" rIns="91440" bIns="45720" anchor="ctr" anchorCtr="0" upright="1">
                                <a:noAutofit/>
                              </wps:bodyPr>
                            </wps:wsp>
                            <wps:wsp>
                              <wps:cNvPr id="1915713898" name="TextBox 95"/>
                              <wps:cNvSpPr txBox="1">
                                <a:spLocks noChangeArrowheads="1"/>
                              </wps:cNvSpPr>
                              <wps:spPr bwMode="auto">
                                <a:xfrm>
                                  <a:off x="12966" y="621"/>
                                  <a:ext cx="14968" cy="5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2C3F5"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AI/ML functions</w:t>
                                    </w:r>
                                  </w:p>
                                </w:txbxContent>
                              </wps:txbx>
                              <wps:bodyPr rot="0" vert="horz" wrap="square" lIns="91440" tIns="45720" rIns="91440" bIns="45720" anchor="t" anchorCtr="0" upright="1">
                                <a:noAutofit/>
                              </wps:bodyPr>
                            </wps:wsp>
                          </wpg:grpSp>
                          <wpg:grpSp>
                            <wpg:cNvPr id="764902800" name="Group 1176529033"/>
                            <wpg:cNvGrpSpPr>
                              <a:grpSpLocks/>
                            </wpg:cNvGrpSpPr>
                            <wpg:grpSpPr bwMode="auto">
                              <a:xfrm>
                                <a:off x="0" y="0"/>
                                <a:ext cx="38200" cy="35588"/>
                                <a:chOff x="0" y="0"/>
                                <a:chExt cx="48262" cy="50801"/>
                              </a:xfrm>
                            </wpg:grpSpPr>
                            <wps:wsp>
                              <wps:cNvPr id="889450511" name="Rectangle: Rounded Corners 1797900651"/>
                              <wps:cNvSpPr>
                                <a:spLocks noChangeArrowheads="1"/>
                              </wps:cNvSpPr>
                              <wps:spPr bwMode="auto">
                                <a:xfrm>
                                  <a:off x="1958" y="19671"/>
                                  <a:ext cx="36976" cy="4364"/>
                                </a:xfrm>
                                <a:prstGeom prst="roundRect">
                                  <a:avLst>
                                    <a:gd name="adj" fmla="val 16667"/>
                                  </a:avLst>
                                </a:prstGeom>
                                <a:solidFill>
                                  <a:schemeClr val="accent2">
                                    <a:lumMod val="20000"/>
                                    <a:lumOff val="80000"/>
                                  </a:schemeClr>
                                </a:solidFill>
                                <a:ln w="12700">
                                  <a:solidFill>
                                    <a:schemeClr val="tx1">
                                      <a:lumMod val="100000"/>
                                      <a:lumOff val="0"/>
                                    </a:schemeClr>
                                  </a:solidFill>
                                  <a:miter lim="800000"/>
                                  <a:headEnd/>
                                  <a:tailEnd/>
                                </a:ln>
                              </wps:spPr>
                              <wps:txbx>
                                <w:txbxContent>
                                  <w:p w14:paraId="69DBEADC" w14:textId="77777777" w:rsidR="006B6630" w:rsidRDefault="006B6630" w:rsidP="006B6630">
                                    <w:pPr>
                                      <w:rPr>
                                        <w:rFonts w:eastAsia="SimSun" w:hAnsi="Calibri"/>
                                        <w:color w:val="000000"/>
                                        <w:kern w:val="24"/>
                                      </w:rPr>
                                    </w:pPr>
                                    <w:r>
                                      <w:rPr>
                                        <w:rFonts w:eastAsia="SimSun" w:hAnsi="Calibri" w:hint="eastAsia"/>
                                        <w:color w:val="000000"/>
                                        <w:kern w:val="24"/>
                                      </w:rPr>
                                      <w:t>Test configuration/controller</w:t>
                                    </w:r>
                                  </w:p>
                                </w:txbxContent>
                              </wps:txbx>
                              <wps:bodyPr rot="0" vert="horz" wrap="square" lIns="91440" tIns="45720" rIns="91440" bIns="45720" anchor="ctr" anchorCtr="0" upright="1">
                                <a:noAutofit/>
                              </wps:bodyPr>
                            </wps:wsp>
                            <wpg:grpSp>
                              <wpg:cNvPr id="754029812" name="Group 1396887334"/>
                              <wpg:cNvGrpSpPr>
                                <a:grpSpLocks/>
                              </wpg:cNvGrpSpPr>
                              <wpg:grpSpPr bwMode="auto">
                                <a:xfrm>
                                  <a:off x="0" y="0"/>
                                  <a:ext cx="48262" cy="50801"/>
                                  <a:chOff x="0" y="0"/>
                                  <a:chExt cx="48315" cy="50803"/>
                                </a:xfrm>
                              </wpg:grpSpPr>
                              <wps:wsp>
                                <wps:cNvPr id="399683300" name="Rectangle 213128278"/>
                                <wps:cNvSpPr>
                                  <a:spLocks noChangeArrowheads="1"/>
                                </wps:cNvSpPr>
                                <wps:spPr bwMode="auto">
                                  <a:xfrm>
                                    <a:off x="0" y="28434"/>
                                    <a:ext cx="44932" cy="22369"/>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3178454" name="Rectangle 279444713"/>
                                <wps:cNvSpPr>
                                  <a:spLocks noChangeArrowheads="1"/>
                                </wps:cNvSpPr>
                                <wps:spPr bwMode="auto">
                                  <a:xfrm>
                                    <a:off x="0" y="0"/>
                                    <a:ext cx="44634" cy="25019"/>
                                  </a:xfrm>
                                  <a:prstGeom prst="rect">
                                    <a:avLst/>
                                  </a:prstGeom>
                                  <a:noFill/>
                                  <a:ln w="1905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23644654" name="Rectangle: Rounded Corners 1258873597"/>
                                <wps:cNvSpPr>
                                  <a:spLocks noChangeArrowheads="1"/>
                                </wps:cNvSpPr>
                                <wps:spPr bwMode="auto">
                                  <a:xfrm>
                                    <a:off x="1269" y="3605"/>
                                    <a:ext cx="10335" cy="8892"/>
                                  </a:xfrm>
                                  <a:prstGeom prst="roundRect">
                                    <a:avLst>
                                      <a:gd name="adj" fmla="val 16667"/>
                                    </a:avLst>
                                  </a:prstGeom>
                                  <a:solidFill>
                                    <a:srgbClr val="FF0000"/>
                                  </a:solidFill>
                                  <a:ln w="12700">
                                    <a:solidFill>
                                      <a:schemeClr val="tx1">
                                        <a:lumMod val="100000"/>
                                        <a:lumOff val="0"/>
                                      </a:schemeClr>
                                    </a:solidFill>
                                    <a:miter lim="800000"/>
                                    <a:headEnd/>
                                    <a:tailEnd/>
                                  </a:ln>
                                </wps:spPr>
                                <wps:txbx>
                                  <w:txbxContent>
                                    <w:p w14:paraId="5ADC67FF" w14:textId="77777777" w:rsidR="006B6630" w:rsidRDefault="006B6630" w:rsidP="006B6630">
                                      <w:pPr>
                                        <w:jc w:val="center"/>
                                        <w:rPr>
                                          <w:rFonts w:eastAsia="SimSun" w:hAnsi="Calibri"/>
                                          <w:color w:val="000000"/>
                                          <w:kern w:val="24"/>
                                        </w:rPr>
                                      </w:pPr>
                                      <w:r>
                                        <w:rPr>
                                          <w:rFonts w:eastAsia="SimSun" w:hAnsi="Calibri" w:hint="eastAsia"/>
                                          <w:color w:val="000000"/>
                                          <w:kern w:val="24"/>
                                        </w:rPr>
                                        <w:t>Signal generator</w:t>
                                      </w:r>
                                    </w:p>
                                  </w:txbxContent>
                                </wps:txbx>
                                <wps:bodyPr rot="0" vert="horz" wrap="square" lIns="91440" tIns="45720" rIns="91440" bIns="45720" anchor="ctr" anchorCtr="0" upright="1">
                                  <a:noAutofit/>
                                </wps:bodyPr>
                              </wps:wsp>
                              <wps:wsp>
                                <wps:cNvPr id="547697181" name="Rectangle: Rounded Corners 1593176056"/>
                                <wps:cNvSpPr>
                                  <a:spLocks noChangeArrowheads="1"/>
                                </wps:cNvSpPr>
                                <wps:spPr bwMode="auto">
                                  <a:xfrm>
                                    <a:off x="24138" y="35992"/>
                                    <a:ext cx="11480" cy="6837"/>
                                  </a:xfrm>
                                  <a:prstGeom prst="roundRect">
                                    <a:avLst>
                                      <a:gd name="adj" fmla="val 16667"/>
                                    </a:avLst>
                                  </a:prstGeom>
                                  <a:solidFill>
                                    <a:schemeClr val="accent5">
                                      <a:lumMod val="60000"/>
                                      <a:lumOff val="40000"/>
                                    </a:schemeClr>
                                  </a:solidFill>
                                  <a:ln w="12700">
                                    <a:solidFill>
                                      <a:schemeClr val="tx1">
                                        <a:lumMod val="100000"/>
                                        <a:lumOff val="0"/>
                                      </a:schemeClr>
                                    </a:solidFill>
                                    <a:miter lim="800000"/>
                                    <a:headEnd/>
                                    <a:tailEnd/>
                                  </a:ln>
                                </wps:spPr>
                                <wps:txbx>
                                  <w:txbxContent>
                                    <w:p w14:paraId="7C0C477E" w14:textId="77777777" w:rsidR="006B6630" w:rsidRDefault="006B6630" w:rsidP="006B6630">
                                      <w:pPr>
                                        <w:jc w:val="center"/>
                                        <w:rPr>
                                          <w:rFonts w:eastAsia="SimSun" w:hAnsi="Calibri"/>
                                          <w:color w:val="000000"/>
                                          <w:kern w:val="24"/>
                                        </w:rPr>
                                      </w:pPr>
                                      <w:r>
                                        <w:rPr>
                                          <w:rFonts w:eastAsia="SimSun" w:hAnsi="Calibri" w:hint="eastAsia"/>
                                          <w:color w:val="000000"/>
                                          <w:kern w:val="24"/>
                                        </w:rPr>
                                        <w:t>inference</w:t>
                                      </w:r>
                                    </w:p>
                                  </w:txbxContent>
                                </wps:txbx>
                                <wps:bodyPr rot="0" vert="horz" wrap="square" lIns="91440" tIns="45720" rIns="91440" bIns="45720" anchor="ctr" anchorCtr="0" upright="1">
                                  <a:noAutofit/>
                                </wps:bodyPr>
                              </wps:wsp>
                              <wps:wsp>
                                <wps:cNvPr id="365445750" name="Connector: Elbow 1415646345"/>
                                <wps:cNvCnPr>
                                  <a:cxnSpLocks/>
                                  <a:stCxn id="673178454" idx="1"/>
                                  <a:endCxn id="399683300" idx="1"/>
                                </wps:cNvCnPr>
                                <wps:spPr bwMode="auto">
                                  <a:xfrm rot="10800000" flipV="1">
                                    <a:off x="0" y="12509"/>
                                    <a:ext cx="177" cy="27110"/>
                                  </a:xfrm>
                                  <a:prstGeom prst="bentConnector3">
                                    <a:avLst>
                                      <a:gd name="adj1" fmla="val 1800000"/>
                                    </a:avLst>
                                  </a:prstGeom>
                                  <a:noFill/>
                                  <a:ln w="127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31237122" name="Rectangle: Rounded Corners 1784630686"/>
                                <wps:cNvSpPr>
                                  <a:spLocks noChangeArrowheads="1"/>
                                </wps:cNvSpPr>
                                <wps:spPr bwMode="auto">
                                  <a:xfrm>
                                    <a:off x="17038" y="7405"/>
                                    <a:ext cx="12015" cy="6224"/>
                                  </a:xfrm>
                                  <a:prstGeom prst="roundRect">
                                    <a:avLst>
                                      <a:gd name="adj" fmla="val 16667"/>
                                    </a:avLst>
                                  </a:prstGeom>
                                  <a:solidFill>
                                    <a:srgbClr val="92D050"/>
                                  </a:solidFill>
                                  <a:ln w="12700">
                                    <a:solidFill>
                                      <a:schemeClr val="tx1">
                                        <a:lumMod val="100000"/>
                                        <a:lumOff val="0"/>
                                      </a:schemeClr>
                                    </a:solidFill>
                                    <a:miter lim="800000"/>
                                    <a:headEnd/>
                                    <a:tailEnd/>
                                  </a:ln>
                                </wps:spPr>
                                <wps:txbx>
                                  <w:txbxContent>
                                    <w:p w14:paraId="21301980" w14:textId="77777777" w:rsidR="006B6630" w:rsidRDefault="006B6630" w:rsidP="006B6630">
                                      <w:pPr>
                                        <w:jc w:val="center"/>
                                        <w:rPr>
                                          <w:rFonts w:eastAsia="SimSun" w:hAnsi="Calibri"/>
                                          <w:color w:val="000000"/>
                                          <w:kern w:val="24"/>
                                        </w:rPr>
                                      </w:pPr>
                                      <w:r>
                                        <w:rPr>
                                          <w:rFonts w:eastAsia="SimSun" w:hAnsi="Calibri" w:hint="eastAsia"/>
                                          <w:color w:val="000000"/>
                                          <w:kern w:val="24"/>
                                        </w:rPr>
                                        <w:t>LCM</w:t>
                                      </w:r>
                                    </w:p>
                                  </w:txbxContent>
                                </wps:txbx>
                                <wps:bodyPr rot="0" vert="horz" wrap="square" lIns="91440" tIns="45720" rIns="91440" bIns="45720" anchor="ctr" anchorCtr="0" upright="1">
                                  <a:noAutofit/>
                                </wps:bodyPr>
                              </wps:wsp>
                              <wps:wsp>
                                <wps:cNvPr id="1290432160" name="Connector: Elbow 444268695"/>
                                <wps:cNvCnPr>
                                  <a:cxnSpLocks/>
                                </wps:cNvCnPr>
                                <wps:spPr bwMode="auto">
                                  <a:xfrm rot="16200000" flipV="1">
                                    <a:off x="30119" y="21512"/>
                                    <a:ext cx="32711" cy="3681"/>
                                  </a:xfrm>
                                  <a:prstGeom prst="bentConnector3">
                                    <a:avLst>
                                      <a:gd name="adj1" fmla="val 100204"/>
                                    </a:avLst>
                                  </a:prstGeom>
                                  <a:noFill/>
                                  <a:ln w="127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04182946" name="TextBox 95"/>
                                <wps:cNvSpPr txBox="1">
                                  <a:spLocks noChangeArrowheads="1"/>
                                </wps:cNvSpPr>
                                <wps:spPr bwMode="auto">
                                  <a:xfrm>
                                    <a:off x="36273" y="31465"/>
                                    <a:ext cx="6279" cy="3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66D96"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DUT</w:t>
                                      </w:r>
                                    </w:p>
                                  </w:txbxContent>
                                </wps:txbx>
                                <wps:bodyPr rot="0" vert="horz" wrap="square" lIns="91440" tIns="45720" rIns="91440" bIns="45720" anchor="t" anchorCtr="0" upright="1">
                                  <a:noAutofit/>
                                </wps:bodyPr>
                              </wps:wsp>
                              <wps:wsp>
                                <wps:cNvPr id="671841346" name="TextBox 96"/>
                                <wps:cNvSpPr txBox="1">
                                  <a:spLocks noChangeArrowheads="1"/>
                                </wps:cNvSpPr>
                                <wps:spPr bwMode="auto">
                                  <a:xfrm>
                                    <a:off x="37673" y="439"/>
                                    <a:ext cx="6381" cy="3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337C6"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TE</w:t>
                                      </w:r>
                                    </w:p>
                                  </w:txbxContent>
                                </wps:txbx>
                                <wps:bodyPr rot="0" vert="horz" wrap="square" lIns="91440" tIns="45720" rIns="91440" bIns="45720" anchor="t" anchorCtr="0" upright="1">
                                  <a:noAutofit/>
                                </wps:bodyPr>
                              </wps:wsp>
                            </wpg:grpSp>
                          </wpg:grpSp>
                        </wpg:grpSp>
                        <wps:wsp>
                          <wps:cNvPr id="421797199" name="Straight Connector 966075738"/>
                          <wps:cNvCnPr>
                            <a:cxnSpLocks/>
                            <a:endCxn id="399683300" idx="3"/>
                          </wps:cNvCnPr>
                          <wps:spPr bwMode="auto">
                            <a:xfrm flipH="1" flipV="1">
                              <a:off x="35524" y="27753"/>
                              <a:ext cx="2676" cy="63"/>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s:wsp>
                        <wps:cNvPr id="1508184138" name="Straight Arrow Connector 522835282"/>
                        <wps:cNvCnPr>
                          <a:cxnSpLocks/>
                        </wps:cNvCnPr>
                        <wps:spPr bwMode="auto">
                          <a:xfrm flipV="1">
                            <a:off x="45446" y="14621"/>
                            <a:ext cx="0" cy="6705"/>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6380166" id="Group 2" o:spid="_x0000_s1027" style="width:272.2pt;height:249.85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">
                <v:shapetype id="_x0000_t32" coordsize="21600,21600" o:spt="32" o:oned="t" path="m,l21600,21600e" filled="f">
                  <v:path arrowok="t" fillok="f" o:connecttype="none"/>
                  <o:lock v:ext="edit" shapetype="t"/>
                </v:shapetype>
                <v:shape id="Straight Arrow Connector 1123986078" o:spid="_x0000_s1028"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" strokecolor="#44546a [3215]" strokeweight="1pt">
                  <v:stroke endarrow="block" joinstyle="miter"/>
                  <o:lock v:ext="edit" shapetype="f"/>
                </v:shape>
                <v:shape id="Straight Arrow Connector 1885689583" o:spid="_x0000_s1029"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" strokecolor="#44546a [3215]" strokeweight="1pt">
                  <v:stroke endarrow="block" joinstyle="miter"/>
                </v:shape>
                <v:shape id="Straight Arrow Connector 162238722" o:spid="_x0000_s1030"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" strokecolor="#44546a [3215]" strokeweight="1pt">
                  <v:stroke endarrow="block" joinstyle="miter"/>
                </v:shape>
                <v:roundrect id="Rectangle: Rounded Corners 156378781" o:spid="_x0000_s1031"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" fillcolor="#92d050" strokecolor="black [3213]" strokeweight="1pt">
                  <v:stroke joinstyle="miter"/>
                  <v:textbox>
                    <w:txbxContent>
                      <w:p w14:paraId="0DAF1293" w14:textId="77777777" w:rsidR="006B6630" w:rsidRDefault="006B6630" w:rsidP="006B6630">
                        <w:pPr>
                          <w:jc w:val="center"/>
                          <w:rPr>
                            <w:rFonts w:cstheme="minorHAnsi"/>
                            <w:color w:val="000000"/>
                            <w:kern w:val="24"/>
                          </w:rPr>
                        </w:pPr>
                        <w:r>
                          <w:rPr>
                            <w:rFonts w:cstheme="minorHAnsi" w:hint="eastAsia"/>
                            <w:color w:val="000000"/>
                            <w:kern w:val="24"/>
                          </w:rPr>
                          <w:t>LCM</w:t>
                        </w:r>
                      </w:p>
                    </w:txbxContent>
                  </v:textbox>
                </v:roundrect>
                <v:roundrect id="Rectangle: Rounded Corners 1656165790" o:spid="_x0000_s1032"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" fillcolor="yellow" strokecolor="black [3213]" strokeweight="1pt">
                  <v:stroke joinstyle="miter"/>
                  <v:textbox>
                    <w:txbxContent>
                      <w:p w14:paraId="0AB72275" w14:textId="77777777" w:rsidR="006B6630" w:rsidRDefault="006B6630" w:rsidP="006B6630">
                        <w:pPr>
                          <w:jc w:val="center"/>
                          <w:rPr>
                            <w:rFonts w:eastAsia="SimSun" w:hAnsi="Calibri"/>
                            <w:color w:val="000000"/>
                            <w:kern w:val="24"/>
                          </w:rPr>
                        </w:pPr>
                        <w:r>
                          <w:rPr>
                            <w:rFonts w:eastAsia="SimSun" w:hAnsi="Calibri" w:hint="eastAsia"/>
                            <w:color w:val="000000"/>
                            <w:kern w:val="24"/>
                          </w:rPr>
                          <w:t>Verification</w:t>
                        </w:r>
                      </w:p>
                    </w:txbxContent>
                  </v:textbox>
                </v:roundrect>
                <v:shape id="Straight Arrow Connector 1393629278" o:spid="_x0000_s1033"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" strokecolor="#44546a [3215]" strokeweight="1pt">
                  <v:stroke endarrow="block" joinstyle="miter"/>
                </v:shape>
                <v:group id="Group 523698211" o:spid="_x0000_s1034"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">
                  <v:group id="Group 517589008" o:spid="_x0000_s1035" style="position:absolute;width:38200;height:35588"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">
                    <v:group id="Group 1475396963" o:spid="_x0000_s1036"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">
                      <v:roundrect id="Rectangle: Rounded Corners 732445997" o:spid="_x0000_s1037"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" filled="f" strokecolor="black [3213]" strokeweight="1pt">
                        <v:stroke joinstyle="miter"/>
                        <v:textbox>
                          <w:txbxContent>
                            <w:p w14:paraId="6ED92416" w14:textId="77777777" w:rsidR="006B6630" w:rsidRDefault="006B6630" w:rsidP="006B6630">
                              <w:pPr>
                                <w:jc w:val="center"/>
                                <w:rPr>
                                  <w:rFonts w:eastAsia="SimSun" w:hAnsi="Calibri"/>
                                  <w:color w:val="000000"/>
                                  <w:kern w:val="24"/>
                                </w:rPr>
                              </w:pPr>
                              <w:r>
                                <w:rPr>
                                  <w:rFonts w:eastAsia="SimSun" w:hAnsi="Calibri"/>
                                  <w:color w:val="000000"/>
                                  <w:kern w:val="24"/>
                                </w:rPr>
                                <w:t> </w:t>
                              </w:r>
                            </w:p>
                          </w:txbxContent>
                        </v:textbox>
                      </v:roundrect>
                      <v:shape id="TextBox 95" o:spid="_x0000_s1038"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" filled="f" stroked="f">
                        <v:textbox>
                          <w:txbxContent>
                            <w:p w14:paraId="0AD2C3F5"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1176529033" o:spid="_x0000_s1039" style="position:absolute;width:38200;height:35588"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">
                      <v:roundrect id="Rectangle: Rounded Corners 1797900651" o:spid="_x0000_s1040"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" fillcolor="#fbe4d5 [661]" strokecolor="black [3213]" strokeweight="1pt">
                        <v:stroke joinstyle="miter"/>
                        <v:textbox>
                          <w:txbxContent>
                            <w:p w14:paraId="69DBEADC" w14:textId="77777777" w:rsidR="006B6630" w:rsidRDefault="006B6630" w:rsidP="006B6630">
                              <w:pPr>
                                <w:rPr>
                                  <w:rFonts w:eastAsia="SimSun" w:hAnsi="Calibri"/>
                                  <w:color w:val="000000"/>
                                  <w:kern w:val="24"/>
                                </w:rPr>
                              </w:pPr>
                              <w:r>
                                <w:rPr>
                                  <w:rFonts w:eastAsia="SimSun" w:hAnsi="Calibri" w:hint="eastAsia"/>
                                  <w:color w:val="000000"/>
                                  <w:kern w:val="24"/>
                                </w:rPr>
                                <w:t>Test configuration/controller</w:t>
                              </w:r>
                            </w:p>
                          </w:txbxContent>
                        </v:textbox>
                      </v:roundrect>
                      <v:group id="Group 1396887334" o:spid="_x0000_s1041" style="position:absolute;width:48262;height:50801"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">
                        <v:rect id="Rectangle 213128278" o:spid="_x0000_s1042"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" filled="f" strokecolor="black [3213]" strokeweight="1.5pt"/>
                        <v:rect id="Rectangle 279444713" o:spid="_x0000_s1043"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" filled="f" strokecolor="#1f4d78 [1604]" strokeweight="1.5pt"/>
                        <v:roundrect id="Rectangle: Rounded Corners 1258873597" o:spid="_x0000_s1044"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" fillcolor="red" strokecolor="black [3213]" strokeweight="1pt">
                          <v:stroke joinstyle="miter"/>
                          <v:textbox>
                            <w:txbxContent>
                              <w:p w14:paraId="5ADC67FF" w14:textId="77777777" w:rsidR="006B6630" w:rsidRDefault="006B6630" w:rsidP="006B6630">
                                <w:pPr>
                                  <w:jc w:val="center"/>
                                  <w:rPr>
                                    <w:rFonts w:eastAsia="SimSun" w:hAnsi="Calibri"/>
                                    <w:color w:val="000000"/>
                                    <w:kern w:val="24"/>
                                  </w:rPr>
                                </w:pPr>
                                <w:r>
                                  <w:rPr>
                                    <w:rFonts w:eastAsia="SimSun" w:hAnsi="Calibri" w:hint="eastAsia"/>
                                    <w:color w:val="000000"/>
                                    <w:kern w:val="24"/>
                                  </w:rPr>
                                  <w:t>Signal generator</w:t>
                                </w:r>
                              </w:p>
                            </w:txbxContent>
                          </v:textbox>
                        </v:roundrect>
                        <v:roundrect id="Rectangle: Rounded Corners 1593176056" o:spid="_x0000_s1045"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" fillcolor="#8eaadb [1944]" strokecolor="black [3213]" strokeweight="1pt">
                          <v:stroke joinstyle="miter"/>
                          <v:textbox>
                            <w:txbxContent>
                              <w:p w14:paraId="7C0C477E" w14:textId="77777777" w:rsidR="006B6630" w:rsidRDefault="006B6630" w:rsidP="006B6630">
                                <w:pPr>
                                  <w:jc w:val="center"/>
                                  <w:rPr>
                                    <w:rFonts w:eastAsia="SimSun" w:hAnsi="Calibri"/>
                                    <w:color w:val="000000"/>
                                    <w:kern w:val="24"/>
                                  </w:rPr>
                                </w:pPr>
                                <w:r>
                                  <w:rPr>
                                    <w:rFonts w:eastAsia="SimSun" w:hAnsi="Calibri" w:hint="eastAsia"/>
                                    <w:color w:val="000000"/>
                                    <w:kern w:val="24"/>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15646345" o:spid="_x0000_s1046"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" adj="388800" strokecolor="black [3213]" strokeweight="1pt">
                          <v:stroke endarrow="block"/>
                          <o:lock v:ext="edit" shapetype="f"/>
                        </v:shape>
                        <v:roundrect id="Rectangle: Rounded Corners 1784630686" o:spid="_x0000_s1047"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" fillcolor="#92d050" strokecolor="black [3213]" strokeweight="1pt">
                          <v:stroke joinstyle="miter"/>
                          <v:textbox>
                            <w:txbxContent>
                              <w:p w14:paraId="21301980" w14:textId="77777777" w:rsidR="006B6630" w:rsidRDefault="006B6630" w:rsidP="006B6630">
                                <w:pPr>
                                  <w:jc w:val="center"/>
                                  <w:rPr>
                                    <w:rFonts w:eastAsia="SimSun" w:hAnsi="Calibri"/>
                                    <w:color w:val="000000"/>
                                    <w:kern w:val="24"/>
                                  </w:rPr>
                                </w:pPr>
                                <w:r>
                                  <w:rPr>
                                    <w:rFonts w:eastAsia="SimSun" w:hAnsi="Calibri" w:hint="eastAsia"/>
                                    <w:color w:val="000000"/>
                                    <w:kern w:val="24"/>
                                  </w:rPr>
                                  <w:t>LCM</w:t>
                                </w:r>
                              </w:p>
                            </w:txbxContent>
                          </v:textbox>
                        </v:roundrect>
                        <v:shape id="Connector: Elbow 444268695" o:spid="_x0000_s1048"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" adj="21644" strokecolor="black [3213]" strokeweight="1pt">
                          <v:stroke endarrow="block"/>
                          <o:lock v:ext="edit" shapetype="f"/>
                        </v:shape>
                        <v:shape id="TextBox 95" o:spid="_x0000_s1049"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" filled="f" stroked="f">
                          <v:textbox>
                            <w:txbxContent>
                              <w:p w14:paraId="6E566D96"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50"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" filled="f" stroked="f">
                          <v:textbox>
                            <w:txbxContent>
                              <w:p w14:paraId="7CE337C6"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966075738" o:spid="_x0000_s1051"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" strokecolor="black [3213]" strokeweight="1pt">
                    <v:stroke joinstyle="miter"/>
                    <o:lock v:ext="edit" shapetype="f"/>
                  </v:line>
                </v:group>
                <v:shape id="Straight Arrow Connector 522835282" o:spid="_x0000_s1052"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" strokecolor="#44546a [3215]" strokeweight="1pt">
                  <v:stroke endarrow="block" joinstyle="miter"/>
                  <o:lock v:ext="edit" shapetype="f"/>
                </v:shape>
                <w10:anchorlock/>
              </v:group>
            </w:pict>
          </mc:Fallback>
        </mc:AlternateContent>
      </w:r>
    </w:p>
    <w:p w14:paraId="63B00BA0" w14:textId="77777777" w:rsidR="006B6630" w:rsidRDefault="006B6630" w:rsidP="007309B7">
      <w:pPr>
        <w:spacing w:after="120"/>
        <w:jc w:val="both"/>
        <w:rPr>
          <w:rFonts w:eastAsia="游明朝"/>
          <w:szCs w:val="24"/>
          <w:lang w:eastAsia="ja-JP"/>
        </w:rPr>
      </w:pPr>
      <w:r>
        <w:rPr>
          <w:rFonts w:eastAsia="游明朝" w:hint="eastAsia"/>
          <w:szCs w:val="24"/>
          <w:lang w:eastAsia="ja-JP"/>
        </w:rPr>
        <w:t xml:space="preserve">LCM : includes functionality and/or model ID based LCM </w:t>
      </w:r>
    </w:p>
    <w:p w14:paraId="73BAEE63" w14:textId="77777777" w:rsidR="006B6630" w:rsidRDefault="006B6630" w:rsidP="007309B7">
      <w:pPr>
        <w:spacing w:after="120"/>
        <w:jc w:val="both"/>
        <w:rPr>
          <w:rFonts w:eastAsia="游明朝"/>
          <w:szCs w:val="24"/>
          <w:lang w:eastAsia="ja-JP"/>
        </w:rPr>
      </w:pPr>
      <w:r>
        <w:rPr>
          <w:rFonts w:eastAsia="游明朝" w:hint="eastAsia"/>
          <w:szCs w:val="24"/>
          <w:lang w:eastAsia="ja-JP"/>
        </w:rPr>
        <w:t>Notes regarding the diagram:</w:t>
      </w:r>
    </w:p>
    <w:p w14:paraId="65583011" w14:textId="77777777" w:rsidR="006B6630" w:rsidRDefault="006B6630" w:rsidP="007309B7">
      <w:pPr>
        <w:spacing w:after="120"/>
        <w:jc w:val="both"/>
        <w:rPr>
          <w:rFonts w:eastAsia="游明朝"/>
          <w:szCs w:val="24"/>
          <w:lang w:eastAsia="ja-JP"/>
        </w:rPr>
      </w:pPr>
      <w:r>
        <w:rPr>
          <w:rFonts w:eastAsia="游明朝" w:hint="eastAsia"/>
          <w:szCs w:val="24"/>
          <w:lang w:eastAsia="ja-JP"/>
        </w:rPr>
        <w:t>- diagram only contains the physical links between the TE and the DUT, not the logical links</w:t>
      </w:r>
    </w:p>
    <w:p w14:paraId="0338EFCB" w14:textId="77777777" w:rsidR="006B6630" w:rsidRDefault="006B6630" w:rsidP="007309B7">
      <w:pPr>
        <w:spacing w:after="120"/>
        <w:jc w:val="both"/>
        <w:rPr>
          <w:rFonts w:eastAsia="游明朝"/>
          <w:szCs w:val="24"/>
          <w:lang w:eastAsia="ja-JP"/>
        </w:rPr>
      </w:pPr>
      <w:r>
        <w:rPr>
          <w:rFonts w:eastAsia="游明朝" w:hint="eastAsia"/>
          <w:szCs w:val="24"/>
          <w:lang w:eastAsia="ja-JP"/>
        </w:rPr>
        <w:t>- logical links will depend on the functionality being tested</w:t>
      </w:r>
    </w:p>
    <w:p w14:paraId="3A53FCA3" w14:textId="77777777" w:rsidR="006B6630" w:rsidRDefault="006B6630" w:rsidP="007309B7">
      <w:pPr>
        <w:spacing w:after="120"/>
        <w:jc w:val="both"/>
        <w:rPr>
          <w:rFonts w:eastAsia="游明朝"/>
          <w:szCs w:val="24"/>
          <w:lang w:eastAsia="ja-JP"/>
        </w:rPr>
      </w:pPr>
      <w:r>
        <w:rPr>
          <w:rFonts w:eastAsia="游明朝" w:hint="eastAsia"/>
          <w:szCs w:val="24"/>
          <w:lang w:eastAsia="ja-JP"/>
        </w:rPr>
        <w:t>- some blocks may not be used in some of the tests</w:t>
      </w:r>
    </w:p>
    <w:p w14:paraId="430FD468" w14:textId="77777777" w:rsidR="006B6630" w:rsidRDefault="006B6630" w:rsidP="007309B7">
      <w:pPr>
        <w:spacing w:after="120"/>
        <w:jc w:val="both"/>
        <w:rPr>
          <w:rFonts w:eastAsia="游明朝"/>
          <w:szCs w:val="24"/>
          <w:lang w:eastAsia="ja-JP"/>
        </w:rPr>
      </w:pPr>
      <w:r>
        <w:rPr>
          <w:rFonts w:eastAsia="游明朝" w:hint="eastAsia"/>
          <w:szCs w:val="24"/>
          <w:lang w:eastAsia="ja-JP"/>
        </w:rPr>
        <w:t>- LCM may not be tested depending on the purpose of the test</w:t>
      </w:r>
    </w:p>
    <w:p w14:paraId="5154666F" w14:textId="77777777" w:rsidR="006B6630" w:rsidRDefault="006B6630" w:rsidP="007309B7">
      <w:pPr>
        <w:spacing w:after="120"/>
        <w:jc w:val="both"/>
        <w:rPr>
          <w:rFonts w:eastAsia="游明朝"/>
          <w:szCs w:val="24"/>
          <w:lang w:eastAsia="ja-JP"/>
        </w:rPr>
      </w:pPr>
      <w:r>
        <w:rPr>
          <w:rFonts w:eastAsia="游明朝" w:hint="eastAsia"/>
          <w:szCs w:val="24"/>
          <w:lang w:eastAsia="ja-JP"/>
        </w:rPr>
        <w:t>- Scope includes both performance and potentially LCM testing</w:t>
      </w:r>
    </w:p>
    <w:p w14:paraId="2DEA8332" w14:textId="77777777" w:rsidR="006B6630" w:rsidRDefault="006B6630" w:rsidP="007309B7">
      <w:pPr>
        <w:spacing w:after="120"/>
        <w:jc w:val="both"/>
        <w:rPr>
          <w:rFonts w:eastAsia="游明朝"/>
          <w:szCs w:val="24"/>
          <w:lang w:eastAsia="ja-JP"/>
        </w:rPr>
      </w:pPr>
      <w:r>
        <w:rPr>
          <w:rFonts w:eastAsia="游明朝" w:hint="eastAsia"/>
          <w:szCs w:val="24"/>
          <w:lang w:eastAsia="ja-JP"/>
        </w:rPr>
        <w:t>- diagram assumes offline training not included in the specifications</w:t>
      </w:r>
    </w:p>
    <w:p w14:paraId="18B7EAF6" w14:textId="77777777" w:rsidR="006B6630" w:rsidRDefault="006B6630" w:rsidP="007309B7">
      <w:pPr>
        <w:contextualSpacing/>
        <w:jc w:val="both"/>
        <w:rPr>
          <w:rFonts w:eastAsiaTheme="minorEastAsia"/>
          <w:szCs w:val="24"/>
          <w:lang w:eastAsia="zh-CN"/>
        </w:rPr>
      </w:pPr>
    </w:p>
    <w:p w14:paraId="62BD9204" w14:textId="77777777" w:rsidR="006B6630" w:rsidRDefault="006B6630" w:rsidP="007309B7">
      <w:pPr>
        <w:jc w:val="both"/>
        <w:rPr>
          <w:rFonts w:eastAsiaTheme="minorHAnsi"/>
          <w:b/>
          <w:szCs w:val="22"/>
          <w:u w:val="single"/>
          <w:lang w:eastAsia="ko-KR"/>
        </w:rPr>
      </w:pPr>
      <w:r>
        <w:rPr>
          <w:rFonts w:hint="eastAsia"/>
          <w:b/>
          <w:u w:val="single"/>
          <w:lang w:eastAsia="ko-KR"/>
        </w:rPr>
        <w:t>Issue 3-2: Block diagram for 2-sided model</w:t>
      </w:r>
    </w:p>
    <w:p w14:paraId="1D979B91" w14:textId="77777777" w:rsidR="006B6630" w:rsidRDefault="006B6630" w:rsidP="007309B7">
      <w:pPr>
        <w:contextualSpacing/>
        <w:jc w:val="both"/>
        <w:rPr>
          <w:rFonts w:eastAsiaTheme="minorEastAsia"/>
          <w:b/>
          <w:bCs/>
          <w:szCs w:val="24"/>
          <w:lang w:eastAsia="zh-CN"/>
        </w:rPr>
      </w:pPr>
      <w:r>
        <w:rPr>
          <w:rFonts w:eastAsiaTheme="minorEastAsia" w:hint="eastAsia"/>
          <w:b/>
          <w:bCs/>
          <w:szCs w:val="24"/>
          <w:highlight w:val="green"/>
          <w:lang w:eastAsia="zh-CN"/>
        </w:rPr>
        <w:t>Agreement</w:t>
      </w:r>
    </w:p>
    <w:p w14:paraId="5C37C3AB" w14:textId="77777777" w:rsidR="006B6630" w:rsidRDefault="006B6630" w:rsidP="007309B7">
      <w:pPr>
        <w:contextualSpacing/>
        <w:jc w:val="both"/>
        <w:rPr>
          <w:rFonts w:eastAsiaTheme="minorEastAsia"/>
          <w:szCs w:val="24"/>
          <w:lang w:eastAsia="zh-CN"/>
        </w:rPr>
      </w:pPr>
    </w:p>
    <w:p w14:paraId="625A6796" w14:textId="77777777" w:rsidR="006B6630" w:rsidRDefault="006B6630" w:rsidP="007309B7">
      <w:pPr>
        <w:contextualSpacing/>
        <w:jc w:val="both"/>
        <w:rPr>
          <w:rFonts w:eastAsiaTheme="minorEastAsia"/>
          <w:szCs w:val="24"/>
          <w:lang w:eastAsia="zh-CN"/>
        </w:rPr>
      </w:pPr>
      <w:r>
        <w:rPr>
          <w:rFonts w:eastAsiaTheme="minorHAnsi"/>
          <w:noProof/>
          <w:szCs w:val="22"/>
        </w:rPr>
        <w:lastRenderedPageBreak/>
        <mc:AlternateContent>
          <mc:Choice Requires="wpg">
            <w:drawing>
              <wp:inline distT="0" distB="0" distL="0" distR="0" wp14:anchorId="255848DB" wp14:editId="46EFC550">
                <wp:extent cx="4148455" cy="3698240"/>
                <wp:effectExtent l="228600" t="9525" r="13970" b="16510"/>
                <wp:docPr id="4296993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48455" cy="3698240"/>
                          <a:chOff x="0" y="0"/>
                          <a:chExt cx="60451" cy="54501"/>
                        </a:xfrm>
                      </wpg:grpSpPr>
                      <wps:wsp>
                        <wps:cNvPr id="776941127" name="Straight Arrow Connector 699224448"/>
                        <wps:cNvCnPr>
                          <a:cxnSpLocks/>
                        </wps:cNvCnPr>
                        <wps:spPr bwMode="auto">
                          <a:xfrm rot="10800000">
                            <a:off x="25197" y="20402"/>
                            <a:ext cx="0" cy="2801"/>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092215016" name="Straight Arrow Connector 247015590"/>
                        <wps:cNvCnPr>
                          <a:cxnSpLocks noChangeShapeType="1"/>
                        </wps:cNvCnPr>
                        <wps:spPr bwMode="auto">
                          <a:xfrm rot="10800000" flipH="1" flipV="1">
                            <a:off x="25726" y="36901"/>
                            <a:ext cx="4834" cy="4892"/>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09831412" name="Straight Arrow Connector 1180188433"/>
                        <wps:cNvCnPr>
                          <a:cxnSpLocks noChangeShapeType="1"/>
                        </wps:cNvCnPr>
                        <wps:spPr bwMode="auto">
                          <a:xfrm rot="10800000" flipV="1">
                            <a:off x="25013" y="43812"/>
                            <a:ext cx="5256" cy="4356"/>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137378286" name="Rectangle: Rounded Corners 1473792034"/>
                        <wps:cNvSpPr>
                          <a:spLocks noChangeArrowheads="1"/>
                        </wps:cNvSpPr>
                        <wps:spPr bwMode="auto">
                          <a:xfrm>
                            <a:off x="10598" y="34537"/>
                            <a:ext cx="14930" cy="17396"/>
                          </a:xfrm>
                          <a:prstGeom prst="roundRect">
                            <a:avLst>
                              <a:gd name="adj" fmla="val 16667"/>
                            </a:avLst>
                          </a:prstGeom>
                          <a:solidFill>
                            <a:srgbClr val="92D050"/>
                          </a:solidFill>
                          <a:ln w="12700">
                            <a:solidFill>
                              <a:schemeClr val="tx1">
                                <a:lumMod val="100000"/>
                                <a:lumOff val="0"/>
                              </a:schemeClr>
                            </a:solidFill>
                            <a:miter lim="800000"/>
                            <a:headEnd/>
                            <a:tailEnd/>
                          </a:ln>
                        </wps:spPr>
                        <wps:txbx>
                          <w:txbxContent>
                            <w:p w14:paraId="22CB9B2D" w14:textId="77777777" w:rsidR="006B6630" w:rsidRDefault="006B6630" w:rsidP="006B6630">
                              <w:pPr>
                                <w:jc w:val="center"/>
                                <w:rPr>
                                  <w:rFonts w:eastAsiaTheme="minorEastAsia" w:cstheme="minorHAnsi"/>
                                  <w:color w:val="000000"/>
                                  <w:kern w:val="24"/>
                                  <w:lang w:eastAsia="zh-CN"/>
                                </w:rPr>
                              </w:pPr>
                              <w:r>
                                <w:rPr>
                                  <w:rFonts w:eastAsiaTheme="minorEastAsia" w:cstheme="minorHAnsi" w:hint="eastAsia"/>
                                  <w:color w:val="000000"/>
                                  <w:kern w:val="24"/>
                                  <w:lang w:eastAsia="zh-CN"/>
                                </w:rPr>
                                <w:t>LCM</w:t>
                              </w:r>
                            </w:p>
                          </w:txbxContent>
                        </wps:txbx>
                        <wps:bodyPr rot="0" vert="horz" wrap="square" lIns="91440" tIns="45720" rIns="91440" bIns="45720" anchor="ctr" anchorCtr="0" upright="1">
                          <a:noAutofit/>
                        </wps:bodyPr>
                      </wps:wsp>
                      <wps:wsp>
                        <wps:cNvPr id="741356981" name="Rectangle: Rounded Corners 271485677"/>
                        <wps:cNvSpPr>
                          <a:spLocks noChangeArrowheads="1"/>
                        </wps:cNvSpPr>
                        <wps:spPr bwMode="auto">
                          <a:xfrm>
                            <a:off x="41114" y="8024"/>
                            <a:ext cx="14417" cy="4532"/>
                          </a:xfrm>
                          <a:prstGeom prst="roundRect">
                            <a:avLst>
                              <a:gd name="adj" fmla="val 16667"/>
                            </a:avLst>
                          </a:prstGeom>
                          <a:solidFill>
                            <a:srgbClr val="FFFF00"/>
                          </a:solidFill>
                          <a:ln w="12700">
                            <a:solidFill>
                              <a:schemeClr val="tx1">
                                <a:lumMod val="100000"/>
                                <a:lumOff val="0"/>
                              </a:schemeClr>
                            </a:solidFill>
                            <a:miter lim="800000"/>
                            <a:headEnd/>
                            <a:tailEnd/>
                          </a:ln>
                        </wps:spPr>
                        <wps:txbx>
                          <w:txbxContent>
                            <w:p w14:paraId="2033A373" w14:textId="77777777" w:rsidR="006B6630" w:rsidRDefault="006B6630" w:rsidP="006B6630">
                              <w:pPr>
                                <w:jc w:val="center"/>
                                <w:rPr>
                                  <w:rFonts w:eastAsia="SimSun" w:hAnsi="Calibri"/>
                                  <w:color w:val="000000"/>
                                  <w:kern w:val="24"/>
                                </w:rPr>
                              </w:pPr>
                              <w:r>
                                <w:rPr>
                                  <w:rFonts w:eastAsia="SimSun" w:hAnsi="Calibri" w:hint="eastAsia"/>
                                  <w:color w:val="000000"/>
                                  <w:kern w:val="24"/>
                                </w:rPr>
                                <w:t>Verification</w:t>
                              </w:r>
                            </w:p>
                          </w:txbxContent>
                        </wps:txbx>
                        <wps:bodyPr rot="0" vert="horz" wrap="square" lIns="91440" tIns="45720" rIns="91440" bIns="45720" anchor="ctr" anchorCtr="0" upright="1">
                          <a:noAutofit/>
                        </wps:bodyPr>
                      </wps:wsp>
                      <wps:wsp>
                        <wps:cNvPr id="142616854" name="Straight Arrow Connector 450200235"/>
                        <wps:cNvCnPr>
                          <a:cxnSpLocks noChangeShapeType="1"/>
                        </wps:cNvCnPr>
                        <wps:spPr bwMode="auto">
                          <a:xfrm rot="10800000">
                            <a:off x="9224" y="16129"/>
                            <a:ext cx="0" cy="7001"/>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g:cNvPr id="870047348" name="Group 1820796136"/>
                        <wpg:cNvGrpSpPr>
                          <a:grpSpLocks/>
                        </wpg:cNvGrpSpPr>
                        <wpg:grpSpPr bwMode="auto">
                          <a:xfrm>
                            <a:off x="0" y="0"/>
                            <a:ext cx="60451" cy="54501"/>
                            <a:chOff x="0" y="0"/>
                            <a:chExt cx="38200" cy="35588"/>
                          </a:xfrm>
                        </wpg:grpSpPr>
                        <wpg:grpSp>
                          <wpg:cNvPr id="908448450" name="Group 2017410437"/>
                          <wpg:cNvGrpSpPr>
                            <a:grpSpLocks/>
                          </wpg:cNvGrpSpPr>
                          <wpg:grpSpPr bwMode="auto">
                            <a:xfrm>
                              <a:off x="0" y="0"/>
                              <a:ext cx="38106" cy="35588"/>
                              <a:chOff x="0" y="0"/>
                              <a:chExt cx="38106" cy="35588"/>
                            </a:xfrm>
                          </wpg:grpSpPr>
                          <wpg:grpSp>
                            <wpg:cNvPr id="1685010247" name="Group 184285895"/>
                            <wpg:cNvGrpSpPr>
                              <a:grpSpLocks/>
                            </wpg:cNvGrpSpPr>
                            <wpg:grpSpPr bwMode="auto">
                              <a:xfrm>
                                <a:off x="10779" y="164"/>
                                <a:ext cx="15003" cy="13158"/>
                                <a:chOff x="10779" y="171"/>
                                <a:chExt cx="19337" cy="16050"/>
                              </a:xfrm>
                            </wpg:grpSpPr>
                            <wps:wsp>
                              <wps:cNvPr id="1810679674" name="Rectangle: Rounded Corners 1527501290"/>
                              <wps:cNvSpPr>
                                <a:spLocks noChangeArrowheads="1"/>
                              </wps:cNvSpPr>
                              <wps:spPr bwMode="auto">
                                <a:xfrm>
                                  <a:off x="10779" y="171"/>
                                  <a:ext cx="19338" cy="16051"/>
                                </a:xfrm>
                                <a:prstGeom prst="roundRect">
                                  <a:avLst>
                                    <a:gd name="adj" fmla="val 16667"/>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F6E6DF3" w14:textId="77777777" w:rsidR="006B6630" w:rsidRDefault="006B6630" w:rsidP="006B6630">
                                    <w:pPr>
                                      <w:jc w:val="center"/>
                                      <w:rPr>
                                        <w:rFonts w:eastAsia="SimSun" w:hAnsi="Calibri"/>
                                        <w:color w:val="000000"/>
                                        <w:kern w:val="24"/>
                                      </w:rPr>
                                    </w:pPr>
                                    <w:r>
                                      <w:rPr>
                                        <w:rFonts w:eastAsia="SimSun" w:hAnsi="Calibri"/>
                                        <w:color w:val="000000"/>
                                        <w:kern w:val="24"/>
                                      </w:rPr>
                                      <w:t> </w:t>
                                    </w:r>
                                  </w:p>
                                </w:txbxContent>
                              </wps:txbx>
                              <wps:bodyPr rot="0" vert="horz" wrap="square" lIns="91440" tIns="45720" rIns="91440" bIns="45720" anchor="ctr" anchorCtr="0" upright="1">
                                <a:noAutofit/>
                              </wps:bodyPr>
                            </wps:wsp>
                            <wps:wsp>
                              <wps:cNvPr id="649951413" name="TextBox 95"/>
                              <wps:cNvSpPr txBox="1">
                                <a:spLocks noChangeArrowheads="1"/>
                              </wps:cNvSpPr>
                              <wps:spPr bwMode="auto">
                                <a:xfrm>
                                  <a:off x="14065" y="611"/>
                                  <a:ext cx="12653" cy="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86D29"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AI/ML functions</w:t>
                                    </w:r>
                                  </w:p>
                                </w:txbxContent>
                              </wps:txbx>
                              <wps:bodyPr rot="0" vert="horz" wrap="square" lIns="91440" tIns="45720" rIns="91440" bIns="45720" anchor="t" anchorCtr="0" upright="1">
                                <a:noAutofit/>
                              </wps:bodyPr>
                            </wps:wsp>
                          </wpg:grpSp>
                          <wpg:grpSp>
                            <wpg:cNvPr id="1959066965" name="Group 458369080"/>
                            <wpg:cNvGrpSpPr>
                              <a:grpSpLocks/>
                            </wpg:cNvGrpSpPr>
                            <wpg:grpSpPr bwMode="auto">
                              <a:xfrm>
                                <a:off x="0" y="0"/>
                                <a:ext cx="38106" cy="35588"/>
                                <a:chOff x="0" y="0"/>
                                <a:chExt cx="48144" cy="50801"/>
                              </a:xfrm>
                            </wpg:grpSpPr>
                            <wps:wsp>
                              <wps:cNvPr id="1210503758" name="Rectangle: Rounded Corners 913926634"/>
                              <wps:cNvSpPr>
                                <a:spLocks noChangeArrowheads="1"/>
                              </wps:cNvSpPr>
                              <wps:spPr bwMode="auto">
                                <a:xfrm>
                                  <a:off x="1432" y="21749"/>
                                  <a:ext cx="36976" cy="3880"/>
                                </a:xfrm>
                                <a:prstGeom prst="roundRect">
                                  <a:avLst>
                                    <a:gd name="adj" fmla="val 16667"/>
                                  </a:avLst>
                                </a:prstGeom>
                                <a:solidFill>
                                  <a:schemeClr val="accent2">
                                    <a:lumMod val="20000"/>
                                    <a:lumOff val="80000"/>
                                  </a:schemeClr>
                                </a:solidFill>
                                <a:ln w="12700">
                                  <a:solidFill>
                                    <a:schemeClr val="tx1">
                                      <a:lumMod val="100000"/>
                                      <a:lumOff val="0"/>
                                    </a:schemeClr>
                                  </a:solidFill>
                                  <a:miter lim="800000"/>
                                  <a:headEnd/>
                                  <a:tailEnd/>
                                </a:ln>
                              </wps:spPr>
                              <wps:txbx>
                                <w:txbxContent>
                                  <w:p w14:paraId="4BEC0CB3" w14:textId="77777777" w:rsidR="006B6630" w:rsidRDefault="006B6630" w:rsidP="006B6630">
                                    <w:pPr>
                                      <w:jc w:val="center"/>
                                      <w:rPr>
                                        <w:rFonts w:eastAsia="SimSun" w:hAnsi="Calibri"/>
                                        <w:color w:val="000000"/>
                                        <w:kern w:val="24"/>
                                      </w:rPr>
                                    </w:pPr>
                                    <w:r>
                                      <w:rPr>
                                        <w:rFonts w:eastAsia="SimSun" w:hAnsi="Calibri" w:hint="eastAsia"/>
                                        <w:color w:val="000000"/>
                                        <w:kern w:val="24"/>
                                      </w:rPr>
                                      <w:t>Test configuration/controller</w:t>
                                    </w:r>
                                  </w:p>
                                </w:txbxContent>
                              </wps:txbx>
                              <wps:bodyPr rot="0" vert="horz" wrap="square" lIns="91440" tIns="45720" rIns="91440" bIns="45720" anchor="ctr" anchorCtr="0" upright="1">
                                <a:noAutofit/>
                              </wps:bodyPr>
                            </wps:wsp>
                            <wpg:grpSp>
                              <wpg:cNvPr id="1089305543" name="Group 568861792"/>
                              <wpg:cNvGrpSpPr>
                                <a:grpSpLocks/>
                              </wpg:cNvGrpSpPr>
                              <wpg:grpSpPr bwMode="auto">
                                <a:xfrm>
                                  <a:off x="0" y="0"/>
                                  <a:ext cx="48144" cy="50801"/>
                                  <a:chOff x="0" y="0"/>
                                  <a:chExt cx="48197" cy="50803"/>
                                </a:xfrm>
                              </wpg:grpSpPr>
                              <wps:wsp>
                                <wps:cNvPr id="882287308" name="Rectangle 815570701"/>
                                <wps:cNvSpPr>
                                  <a:spLocks noChangeArrowheads="1"/>
                                </wps:cNvSpPr>
                                <wps:spPr bwMode="auto">
                                  <a:xfrm>
                                    <a:off x="0" y="28434"/>
                                    <a:ext cx="44932" cy="22369"/>
                                  </a:xfrm>
                                  <a:prstGeom prst="rect">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12327718" name="Rectangle 398388693"/>
                                <wps:cNvSpPr>
                                  <a:spLocks noChangeArrowheads="1"/>
                                </wps:cNvSpPr>
                                <wps:spPr bwMode="auto">
                                  <a:xfrm>
                                    <a:off x="0" y="0"/>
                                    <a:ext cx="44634" cy="26435"/>
                                  </a:xfrm>
                                  <a:prstGeom prst="rect">
                                    <a:avLst/>
                                  </a:prstGeom>
                                  <a:noFill/>
                                  <a:ln w="1905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84916382" name="Rectangle: Rounded Corners 705552817"/>
                                <wps:cNvSpPr>
                                  <a:spLocks noChangeArrowheads="1"/>
                                </wps:cNvSpPr>
                                <wps:spPr bwMode="auto">
                                  <a:xfrm>
                                    <a:off x="1746" y="7911"/>
                                    <a:ext cx="10335" cy="6836"/>
                                  </a:xfrm>
                                  <a:prstGeom prst="roundRect">
                                    <a:avLst>
                                      <a:gd name="adj" fmla="val 16667"/>
                                    </a:avLst>
                                  </a:prstGeom>
                                  <a:solidFill>
                                    <a:srgbClr val="FF0000"/>
                                  </a:solidFill>
                                  <a:ln w="12700">
                                    <a:solidFill>
                                      <a:schemeClr val="tx1">
                                        <a:lumMod val="100000"/>
                                        <a:lumOff val="0"/>
                                      </a:schemeClr>
                                    </a:solidFill>
                                    <a:miter lim="800000"/>
                                    <a:headEnd/>
                                    <a:tailEnd/>
                                  </a:ln>
                                </wps:spPr>
                                <wps:txbx>
                                  <w:txbxContent>
                                    <w:p w14:paraId="311780E8" w14:textId="77777777" w:rsidR="006B6630" w:rsidRDefault="006B6630" w:rsidP="006B6630">
                                      <w:pPr>
                                        <w:jc w:val="center"/>
                                        <w:rPr>
                                          <w:rFonts w:eastAsia="SimSun" w:hAnsi="Calibri"/>
                                          <w:color w:val="000000"/>
                                          <w:kern w:val="24"/>
                                        </w:rPr>
                                      </w:pPr>
                                      <w:r>
                                        <w:rPr>
                                          <w:rFonts w:eastAsia="SimSun" w:hAnsi="Calibri" w:hint="eastAsia"/>
                                          <w:color w:val="000000"/>
                                          <w:kern w:val="24"/>
                                        </w:rPr>
                                        <w:t>Signal generator</w:t>
                                      </w:r>
                                    </w:p>
                                  </w:txbxContent>
                                </wps:txbx>
                                <wps:bodyPr rot="0" vert="horz" wrap="square" lIns="91440" tIns="45720" rIns="91440" bIns="45720" anchor="ctr" anchorCtr="0" upright="1">
                                  <a:noAutofit/>
                                </wps:bodyPr>
                              </wps:wsp>
                              <wps:wsp>
                                <wps:cNvPr id="148146470" name="Rectangle: Rounded Corners 10820773"/>
                                <wps:cNvSpPr>
                                  <a:spLocks noChangeArrowheads="1"/>
                                </wps:cNvSpPr>
                                <wps:spPr bwMode="auto">
                                  <a:xfrm>
                                    <a:off x="24043" y="37630"/>
                                    <a:ext cx="9618" cy="6836"/>
                                  </a:xfrm>
                                  <a:prstGeom prst="roundRect">
                                    <a:avLst>
                                      <a:gd name="adj" fmla="val 16667"/>
                                    </a:avLst>
                                  </a:prstGeom>
                                  <a:solidFill>
                                    <a:schemeClr val="accent5">
                                      <a:lumMod val="60000"/>
                                      <a:lumOff val="40000"/>
                                    </a:schemeClr>
                                  </a:solidFill>
                                  <a:ln w="12700">
                                    <a:solidFill>
                                      <a:schemeClr val="tx1">
                                        <a:lumMod val="100000"/>
                                        <a:lumOff val="0"/>
                                      </a:schemeClr>
                                    </a:solidFill>
                                    <a:miter lim="800000"/>
                                    <a:headEnd/>
                                    <a:tailEnd/>
                                  </a:ln>
                                </wps:spPr>
                                <wps:txbx>
                                  <w:txbxContent>
                                    <w:p w14:paraId="728E93E1" w14:textId="77777777" w:rsidR="006B6630" w:rsidRDefault="006B6630" w:rsidP="006B6630">
                                      <w:pPr>
                                        <w:jc w:val="center"/>
                                        <w:rPr>
                                          <w:rFonts w:eastAsia="SimSun" w:hAnsi="Calibri"/>
                                          <w:color w:val="000000"/>
                                          <w:kern w:val="24"/>
                                        </w:rPr>
                                      </w:pPr>
                                      <w:r>
                                        <w:rPr>
                                          <w:rFonts w:eastAsia="SimSun" w:hAnsi="Calibri" w:hint="eastAsia"/>
                                          <w:color w:val="000000"/>
                                          <w:kern w:val="24"/>
                                        </w:rPr>
                                        <w:t>inference</w:t>
                                      </w:r>
                                    </w:p>
                                  </w:txbxContent>
                                </wps:txbx>
                                <wps:bodyPr rot="0" vert="horz" wrap="square" lIns="91440" tIns="45720" rIns="91440" bIns="45720" anchor="ctr" anchorCtr="0" upright="1">
                                  <a:noAutofit/>
                                </wps:bodyPr>
                              </wps:wsp>
                              <wps:wsp>
                                <wps:cNvPr id="208527525" name="Connector: Elbow 514198557"/>
                                <wps:cNvCnPr>
                                  <a:cxnSpLocks/>
                                  <a:stCxn id="1012327718" idx="1"/>
                                  <a:endCxn id="882287308" idx="1"/>
                                </wps:cNvCnPr>
                                <wps:spPr bwMode="auto">
                                  <a:xfrm rot="10800000" flipV="1">
                                    <a:off x="0" y="13217"/>
                                    <a:ext cx="147" cy="26402"/>
                                  </a:xfrm>
                                  <a:prstGeom prst="bentConnector3">
                                    <a:avLst>
                                      <a:gd name="adj1" fmla="val 1800000"/>
                                    </a:avLst>
                                  </a:prstGeom>
                                  <a:noFill/>
                                  <a:ln w="127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45782835" name="Rectangle: Rounded Corners 1989564503"/>
                                <wps:cNvSpPr>
                                  <a:spLocks noChangeArrowheads="1"/>
                                </wps:cNvSpPr>
                                <wps:spPr bwMode="auto">
                                  <a:xfrm>
                                    <a:off x="17258" y="11934"/>
                                    <a:ext cx="12015" cy="6224"/>
                                  </a:xfrm>
                                  <a:prstGeom prst="roundRect">
                                    <a:avLst>
                                      <a:gd name="adj" fmla="val 16667"/>
                                    </a:avLst>
                                  </a:prstGeom>
                                  <a:solidFill>
                                    <a:srgbClr val="92D050"/>
                                  </a:solidFill>
                                  <a:ln w="12700">
                                    <a:solidFill>
                                      <a:schemeClr val="tx1">
                                        <a:lumMod val="100000"/>
                                        <a:lumOff val="0"/>
                                      </a:schemeClr>
                                    </a:solidFill>
                                    <a:miter lim="800000"/>
                                    <a:headEnd/>
                                    <a:tailEnd/>
                                  </a:ln>
                                </wps:spPr>
                                <wps:txbx>
                                  <w:txbxContent>
                                    <w:p w14:paraId="48BDF879" w14:textId="77777777" w:rsidR="006B6630" w:rsidRDefault="006B6630" w:rsidP="006B6630">
                                      <w:pPr>
                                        <w:jc w:val="center"/>
                                        <w:rPr>
                                          <w:rFonts w:eastAsia="SimSun" w:hAnsi="Calibri"/>
                                          <w:color w:val="000000"/>
                                          <w:kern w:val="24"/>
                                        </w:rPr>
                                      </w:pPr>
                                      <w:r>
                                        <w:rPr>
                                          <w:rFonts w:eastAsia="SimSun" w:hAnsi="Calibri" w:hint="eastAsia"/>
                                          <w:color w:val="000000"/>
                                          <w:kern w:val="24"/>
                                        </w:rPr>
                                        <w:t>LCM</w:t>
                                      </w:r>
                                    </w:p>
                                  </w:txbxContent>
                                </wps:txbx>
                                <wps:bodyPr rot="0" vert="horz" wrap="square" lIns="91440" tIns="45720" rIns="91440" bIns="45720" anchor="ctr" anchorCtr="0" upright="1">
                                  <a:noAutofit/>
                                </wps:bodyPr>
                              </wps:wsp>
                              <wps:wsp>
                                <wps:cNvPr id="240349395" name="Connector: Elbow 1283535357"/>
                                <wps:cNvCnPr>
                                  <a:cxnSpLocks/>
                                  <a:endCxn id="1012327718" idx="3"/>
                                </wps:cNvCnPr>
                                <wps:spPr bwMode="auto">
                                  <a:xfrm rot="16200000" flipV="1">
                                    <a:off x="33104" y="24747"/>
                                    <a:ext cx="26623" cy="3563"/>
                                  </a:xfrm>
                                  <a:prstGeom prst="bentConnector2">
                                    <a:avLst/>
                                  </a:prstGeom>
                                  <a:noFill/>
                                  <a:ln w="1270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303853" name="TextBox 95"/>
                                <wps:cNvSpPr txBox="1">
                                  <a:spLocks noChangeArrowheads="1"/>
                                </wps:cNvSpPr>
                                <wps:spPr bwMode="auto">
                                  <a:xfrm>
                                    <a:off x="36273" y="31768"/>
                                    <a:ext cx="6279" cy="3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510B"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DUT</w:t>
                                      </w:r>
                                    </w:p>
                                  </w:txbxContent>
                                </wps:txbx>
                                <wps:bodyPr rot="0" vert="horz" wrap="square" lIns="91440" tIns="45720" rIns="91440" bIns="45720" anchor="t" anchorCtr="0" upright="1">
                                  <a:noAutofit/>
                                </wps:bodyPr>
                              </wps:wsp>
                              <wps:wsp>
                                <wps:cNvPr id="1082860035" name="TextBox 96"/>
                                <wps:cNvSpPr txBox="1">
                                  <a:spLocks noChangeArrowheads="1"/>
                                </wps:cNvSpPr>
                                <wps:spPr bwMode="auto">
                                  <a:xfrm>
                                    <a:off x="37673" y="439"/>
                                    <a:ext cx="6381" cy="3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556F0"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TE</w:t>
                                      </w:r>
                                    </w:p>
                                  </w:txbxContent>
                                </wps:txbx>
                                <wps:bodyPr rot="0" vert="horz" wrap="square" lIns="91440" tIns="45720" rIns="91440" bIns="45720" anchor="t" anchorCtr="0" upright="1">
                                  <a:noAutofit/>
                                </wps:bodyPr>
                              </wps:wsp>
                            </wpg:grpSp>
                          </wpg:grpSp>
                        </wpg:grpSp>
                        <wps:wsp>
                          <wps:cNvPr id="556002253" name="Straight Connector 592667285"/>
                          <wps:cNvCnPr>
                            <a:cxnSpLocks/>
                            <a:endCxn id="882287308" idx="3"/>
                          </wps:cNvCnPr>
                          <wps:spPr bwMode="auto">
                            <a:xfrm flipH="1" flipV="1">
                              <a:off x="35524" y="27753"/>
                              <a:ext cx="2676" cy="63"/>
                            </a:xfrm>
                            <a:prstGeom prst="line">
                              <a:avLst/>
                            </a:prstGeom>
                            <a:noFill/>
                            <a:ln w="127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s:wsp>
                        <wps:cNvPr id="1499635229" name="Straight Arrow Connector 1418235634"/>
                        <wps:cNvCnPr>
                          <a:cxnSpLocks/>
                        </wps:cNvCnPr>
                        <wps:spPr bwMode="auto">
                          <a:xfrm flipV="1">
                            <a:off x="45562" y="12802"/>
                            <a:ext cx="0" cy="10530"/>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840511208" name="Rectangle: Rounded Corners 293805090"/>
                        <wps:cNvSpPr>
                          <a:spLocks noChangeArrowheads="1"/>
                        </wps:cNvSpPr>
                        <wps:spPr bwMode="auto">
                          <a:xfrm>
                            <a:off x="21603" y="5617"/>
                            <a:ext cx="14407" cy="4941"/>
                          </a:xfrm>
                          <a:prstGeom prst="roundRect">
                            <a:avLst>
                              <a:gd name="adj" fmla="val 16667"/>
                            </a:avLst>
                          </a:prstGeom>
                          <a:solidFill>
                            <a:schemeClr val="accent5">
                              <a:lumMod val="60000"/>
                              <a:lumOff val="40000"/>
                            </a:schemeClr>
                          </a:solidFill>
                          <a:ln w="12700">
                            <a:solidFill>
                              <a:schemeClr val="tx1">
                                <a:lumMod val="100000"/>
                                <a:lumOff val="0"/>
                              </a:schemeClr>
                            </a:solidFill>
                            <a:miter lim="800000"/>
                            <a:headEnd/>
                            <a:tailEnd/>
                          </a:ln>
                        </wps:spPr>
                        <wps:txbx>
                          <w:txbxContent>
                            <w:p w14:paraId="3E281B3F" w14:textId="77777777" w:rsidR="006B6630" w:rsidRDefault="006B6630" w:rsidP="006B6630">
                              <w:pPr>
                                <w:jc w:val="center"/>
                                <w:rPr>
                                  <w:rFonts w:eastAsia="SimSun" w:hAnsi="Calibri"/>
                                  <w:color w:val="000000"/>
                                  <w:kern w:val="24"/>
                                </w:rPr>
                              </w:pPr>
                              <w:r>
                                <w:rPr>
                                  <w:rFonts w:eastAsia="SimSun" w:hAnsi="Calibri" w:hint="eastAsia"/>
                                  <w:color w:val="000000"/>
                                  <w:kern w:val="24"/>
                                </w:rPr>
                                <w:t>inference</w:t>
                              </w:r>
                            </w:p>
                          </w:txbxContent>
                        </wps:txbx>
                        <wps:bodyPr rot="0" vert="horz" wrap="square" lIns="91440" tIns="45720" rIns="91440" bIns="45720" anchor="ctr" anchorCtr="0" upright="1">
                          <a:noAutofit/>
                        </wps:bodyPr>
                      </wps:wsp>
                      <wps:wsp>
                        <wps:cNvPr id="2022032157" name="Straight Arrow Connector 1391884641"/>
                        <wps:cNvCnPr>
                          <a:cxnSpLocks/>
                        </wps:cNvCnPr>
                        <wps:spPr bwMode="auto">
                          <a:xfrm flipH="1" flipV="1">
                            <a:off x="31578" y="10642"/>
                            <a:ext cx="64" cy="2345"/>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08200090" name="Straight Arrow Connector 860433926"/>
                        <wps:cNvCnPr>
                          <a:cxnSpLocks/>
                        </wps:cNvCnPr>
                        <wps:spPr bwMode="auto">
                          <a:xfrm>
                            <a:off x="26321" y="10642"/>
                            <a:ext cx="0" cy="1914"/>
                          </a:xfrm>
                          <a:prstGeom prst="straightConnector1">
                            <a:avLst/>
                          </a:prstGeom>
                          <a:noFill/>
                          <a:ln w="12700">
                            <a:solidFill>
                              <a:schemeClr val="tx2">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55848DB" id="Group 1" o:spid="_x0000_s1053"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">
                <v:shape id="Straight Arrow Connector 699224448" o:spid="_x0000_s1054"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" strokecolor="#44546a [3215]" strokeweight="1pt">
                  <v:stroke endarrow="block" joinstyle="miter"/>
                  <o:lock v:ext="edit" shapetype="f"/>
                </v:shape>
                <v:shape id="Straight Arrow Connector 247015590" o:spid="_x0000_s1055"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" strokecolor="#44546a [3215]" strokeweight="1pt">
                  <v:stroke endarrow="block" joinstyle="miter"/>
                </v:shape>
                <v:shape id="Straight Arrow Connector 1180188433" o:spid="_x0000_s1056"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" strokecolor="#44546a [3215]" strokeweight="1pt">
                  <v:stroke endarrow="block" joinstyle="miter"/>
                </v:shape>
                <v:roundrect id="Rectangle: Rounded Corners 1473792034" o:spid="_x0000_s1057"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" fillcolor="#92d050" strokecolor="black [3213]" strokeweight="1pt">
                  <v:stroke joinstyle="miter"/>
                  <v:textbox>
                    <w:txbxContent>
                      <w:p w14:paraId="22CB9B2D" w14:textId="77777777" w:rsidR="006B6630" w:rsidRDefault="006B6630" w:rsidP="006B6630">
                        <w:pPr>
                          <w:jc w:val="center"/>
                          <w:rPr>
                            <w:rFonts w:eastAsiaTheme="minorEastAsia" w:cstheme="minorHAnsi"/>
                            <w:color w:val="000000"/>
                            <w:kern w:val="24"/>
                            <w:lang w:eastAsia="zh-CN"/>
                          </w:rPr>
                        </w:pPr>
                        <w:r>
                          <w:rPr>
                            <w:rFonts w:eastAsiaTheme="minorEastAsia" w:cstheme="minorHAnsi" w:hint="eastAsia"/>
                            <w:color w:val="000000"/>
                            <w:kern w:val="24"/>
                            <w:lang w:eastAsia="zh-CN"/>
                          </w:rPr>
                          <w:t>LCM</w:t>
                        </w:r>
                      </w:p>
                    </w:txbxContent>
                  </v:textbox>
                </v:roundrect>
                <v:roundrect id="Rectangle: Rounded Corners 271485677" o:spid="_x0000_s1058"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" fillcolor="yellow" strokecolor="black [3213]" strokeweight="1pt">
                  <v:stroke joinstyle="miter"/>
                  <v:textbox>
                    <w:txbxContent>
                      <w:p w14:paraId="2033A373" w14:textId="77777777" w:rsidR="006B6630" w:rsidRDefault="006B6630" w:rsidP="006B6630">
                        <w:pPr>
                          <w:jc w:val="center"/>
                          <w:rPr>
                            <w:rFonts w:eastAsia="SimSun" w:hAnsi="Calibri"/>
                            <w:color w:val="000000"/>
                            <w:kern w:val="24"/>
                          </w:rPr>
                        </w:pPr>
                        <w:r>
                          <w:rPr>
                            <w:rFonts w:eastAsia="SimSun" w:hAnsi="Calibri" w:hint="eastAsia"/>
                            <w:color w:val="000000"/>
                            <w:kern w:val="24"/>
                          </w:rPr>
                          <w:t>Verification</w:t>
                        </w:r>
                      </w:p>
                    </w:txbxContent>
                  </v:textbox>
                </v:roundrect>
                <v:shape id="Straight Arrow Connector 450200235" o:spid="_x0000_s1059"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" strokecolor="#44546a [3215]" strokeweight="1pt">
                  <v:stroke endarrow="block" joinstyle="miter"/>
                </v:shape>
                <v:group id="Group 1820796136" o:spid="_x0000_s1060"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">
                  <v:group id="Group 2017410437" o:spid="_x0000_s1061"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">
                    <v:group id="Group 184285895" o:spid="_x0000_s1062"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">
                      <v:roundrect id="Rectangle: Rounded Corners 1527501290" o:spid="_x0000_s1063"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" filled="f" strokecolor="black [3213]" strokeweight="1pt">
                        <v:stroke joinstyle="miter"/>
                        <v:textbox>
                          <w:txbxContent>
                            <w:p w14:paraId="6F6E6DF3" w14:textId="77777777" w:rsidR="006B6630" w:rsidRDefault="006B6630" w:rsidP="006B6630">
                              <w:pPr>
                                <w:jc w:val="center"/>
                                <w:rPr>
                                  <w:rFonts w:eastAsia="SimSun" w:hAnsi="Calibri"/>
                                  <w:color w:val="000000"/>
                                  <w:kern w:val="24"/>
                                </w:rPr>
                              </w:pPr>
                              <w:r>
                                <w:rPr>
                                  <w:rFonts w:eastAsia="SimSun" w:hAnsi="Calibri"/>
                                  <w:color w:val="000000"/>
                                  <w:kern w:val="24"/>
                                </w:rPr>
                                <w:t> </w:t>
                              </w:r>
                            </w:p>
                          </w:txbxContent>
                        </v:textbox>
                      </v:roundrect>
                      <v:shape id="TextBox 95" o:spid="_x0000_s1064"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" filled="f" stroked="f">
                        <v:textbox>
                          <w:txbxContent>
                            <w:p w14:paraId="27186D29"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458369080" o:spid="_x0000_s1065"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">
                      <v:roundrect id="Rectangle: Rounded Corners 913926634" o:spid="_x0000_s1066"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" fillcolor="#fbe4d5 [661]" strokecolor="black [3213]" strokeweight="1pt">
                        <v:stroke joinstyle="miter"/>
                        <v:textbox>
                          <w:txbxContent>
                            <w:p w14:paraId="4BEC0CB3" w14:textId="77777777" w:rsidR="006B6630" w:rsidRDefault="006B6630" w:rsidP="006B6630">
                              <w:pPr>
                                <w:jc w:val="center"/>
                                <w:rPr>
                                  <w:rFonts w:eastAsia="SimSun" w:hAnsi="Calibri"/>
                                  <w:color w:val="000000"/>
                                  <w:kern w:val="24"/>
                                </w:rPr>
                              </w:pPr>
                              <w:r>
                                <w:rPr>
                                  <w:rFonts w:eastAsia="SimSun" w:hAnsi="Calibri" w:hint="eastAsia"/>
                                  <w:color w:val="000000"/>
                                  <w:kern w:val="24"/>
                                </w:rPr>
                                <w:t>Test configuration/controller</w:t>
                              </w:r>
                            </w:p>
                          </w:txbxContent>
                        </v:textbox>
                      </v:roundrect>
                      <v:group id="Group 568861792" o:spid="_x0000_s1067"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">
                        <v:rect id="Rectangle 815570701" o:spid="_x0000_s1068"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" filled="f" strokecolor="black [3213]" strokeweight="1.5pt"/>
                        <v:rect id="Rectangle 398388693" o:spid="_x0000_s1069"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" filled="f" strokecolor="#1f4d78 [1604]" strokeweight="1.5pt"/>
                        <v:roundrect id="Rectangle: Rounded Corners 705552817" o:spid="_x0000_s1070"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" fillcolor="red" strokecolor="black [3213]" strokeweight="1pt">
                          <v:stroke joinstyle="miter"/>
                          <v:textbox>
                            <w:txbxContent>
                              <w:p w14:paraId="311780E8" w14:textId="77777777" w:rsidR="006B6630" w:rsidRDefault="006B6630" w:rsidP="006B6630">
                                <w:pPr>
                                  <w:jc w:val="center"/>
                                  <w:rPr>
                                    <w:rFonts w:eastAsia="SimSun" w:hAnsi="Calibri"/>
                                    <w:color w:val="000000"/>
                                    <w:kern w:val="24"/>
                                  </w:rPr>
                                </w:pPr>
                                <w:r>
                                  <w:rPr>
                                    <w:rFonts w:eastAsia="SimSun" w:hAnsi="Calibri" w:hint="eastAsia"/>
                                    <w:color w:val="000000"/>
                                    <w:kern w:val="24"/>
                                  </w:rPr>
                                  <w:t>Signal generator</w:t>
                                </w:r>
                              </w:p>
                            </w:txbxContent>
                          </v:textbox>
                        </v:roundrect>
                        <v:roundrect id="Rectangle: Rounded Corners 10820773" o:spid="_x0000_s1071"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" fillcolor="#8eaadb [1944]" strokecolor="black [3213]" strokeweight="1pt">
                          <v:stroke joinstyle="miter"/>
                          <v:textbox>
                            <w:txbxContent>
                              <w:p w14:paraId="728E93E1" w14:textId="77777777" w:rsidR="006B6630" w:rsidRDefault="006B6630" w:rsidP="006B6630">
                                <w:pPr>
                                  <w:jc w:val="center"/>
                                  <w:rPr>
                                    <w:rFonts w:eastAsia="SimSun" w:hAnsi="Calibri"/>
                                    <w:color w:val="000000"/>
                                    <w:kern w:val="24"/>
                                  </w:rPr>
                                </w:pPr>
                                <w:r>
                                  <w:rPr>
                                    <w:rFonts w:eastAsia="SimSun" w:hAnsi="Calibri" w:hint="eastAsia"/>
                                    <w:color w:val="000000"/>
                                    <w:kern w:val="24"/>
                                  </w:rPr>
                                  <w:t>inference</w:t>
                                </w:r>
                              </w:p>
                            </w:txbxContent>
                          </v:textbox>
                        </v:roundrect>
                        <v:shape id="Connector: Elbow 514198557" o:spid="_x0000_s1072"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" adj="388800" strokecolor="black [3213]" strokeweight="1pt">
                          <v:stroke endarrow="block"/>
                          <o:lock v:ext="edit" shapetype="f"/>
                        </v:shape>
                        <v:roundrect id="Rectangle: Rounded Corners 1989564503" o:spid="_x0000_s1073"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" fillcolor="#92d050" strokecolor="black [3213]" strokeweight="1pt">
                          <v:stroke joinstyle="miter"/>
                          <v:textbox>
                            <w:txbxContent>
                              <w:p w14:paraId="48BDF879" w14:textId="77777777" w:rsidR="006B6630" w:rsidRDefault="006B6630" w:rsidP="006B6630">
                                <w:pPr>
                                  <w:jc w:val="center"/>
                                  <w:rPr>
                                    <w:rFonts w:eastAsia="SimSun" w:hAnsi="Calibri"/>
                                    <w:color w:val="000000"/>
                                    <w:kern w:val="24"/>
                                  </w:rPr>
                                </w:pPr>
                                <w:r>
                                  <w:rPr>
                                    <w:rFonts w:eastAsia="SimSun" w:hAnsi="Calibri" w:hint="eastAsia"/>
                                    <w:color w:val="000000"/>
                                    <w:kern w:val="24"/>
                                  </w:rPr>
                                  <w:t>LCM</w:t>
                                </w:r>
                              </w:p>
                            </w:txbxContent>
                          </v:textbox>
                        </v:roundrect>
                        <v:shapetype id="_x0000_t33" coordsize="21600,21600" o:spt="33" o:oned="t" path="m,l21600,r,21600e" filled="f">
                          <v:stroke joinstyle="miter"/>
                          <v:path arrowok="t" fillok="f" o:connecttype="none"/>
                          <o:lock v:ext="edit" shapetype="t"/>
                        </v:shapetype>
                        <v:shape id="Connector: Elbow 1283535357" o:spid="_x0000_s1074"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" strokecolor="black [3213]" strokeweight="1pt">
                          <v:stroke endarrow="block"/>
                          <o:lock v:ext="edit" shapetype="f"/>
                        </v:shape>
                        <v:shape id="TextBox 95" o:spid="_x0000_s1075"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" filled="f" stroked="f">
                          <v:textbox>
                            <w:txbxContent>
                              <w:p w14:paraId="762A510B"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DUT</w:t>
                                </w:r>
                              </w:p>
                            </w:txbxContent>
                          </v:textbox>
                        </v:shape>
                        <v:shape id="TextBox 96" o:spid="_x0000_s1076"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" filled="f" stroked="f">
                          <v:textbox>
                            <w:txbxContent>
                              <w:p w14:paraId="0DD556F0" w14:textId="77777777" w:rsidR="006B6630" w:rsidRDefault="006B6630" w:rsidP="006B6630">
                                <w:pPr>
                                  <w:jc w:val="center"/>
                                  <w:rPr>
                                    <w:rFonts w:ascii="Calibri" w:eastAsia="SimSun" w:hAnsi="Calibri"/>
                                    <w:color w:val="000000"/>
                                    <w:kern w:val="24"/>
                                  </w:rPr>
                                </w:pPr>
                                <w:r>
                                  <w:rPr>
                                    <w:rFonts w:ascii="Calibri" w:eastAsia="SimSun" w:hAnsi="Calibri"/>
                                    <w:color w:val="000000"/>
                                    <w:kern w:val="24"/>
                                  </w:rPr>
                                  <w:t>TE</w:t>
                                </w:r>
                              </w:p>
                            </w:txbxContent>
                          </v:textbox>
                        </v:shape>
                      </v:group>
                    </v:group>
                  </v:group>
                  <v:line id="Straight Connector 592667285" o:spid="_x0000_s1077"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" strokecolor="black [3213]" strokeweight="1pt">
                    <v:stroke joinstyle="miter"/>
                    <o:lock v:ext="edit" shapetype="f"/>
                  </v:line>
                </v:group>
                <v:shape id="Straight Arrow Connector 1418235634" o:spid="_x0000_s1078"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" strokecolor="#44546a [3215]" strokeweight="1pt">
                  <v:stroke endarrow="block" joinstyle="miter"/>
                  <o:lock v:ext="edit" shapetype="f"/>
                </v:shape>
                <v:roundrect id="Rectangle: Rounded Corners 293805090" o:spid="_x0000_s1079"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" fillcolor="#8eaadb [1944]" strokecolor="black [3213]" strokeweight="1pt">
                  <v:stroke joinstyle="miter"/>
                  <v:textbox>
                    <w:txbxContent>
                      <w:p w14:paraId="3E281B3F" w14:textId="77777777" w:rsidR="006B6630" w:rsidRDefault="006B6630" w:rsidP="006B6630">
                        <w:pPr>
                          <w:jc w:val="center"/>
                          <w:rPr>
                            <w:rFonts w:eastAsia="SimSun" w:hAnsi="Calibri"/>
                            <w:color w:val="000000"/>
                            <w:kern w:val="24"/>
                          </w:rPr>
                        </w:pPr>
                        <w:r>
                          <w:rPr>
                            <w:rFonts w:eastAsia="SimSun" w:hAnsi="Calibri" w:hint="eastAsia"/>
                            <w:color w:val="000000"/>
                            <w:kern w:val="24"/>
                          </w:rPr>
                          <w:t>inference</w:t>
                        </w:r>
                      </w:p>
                    </w:txbxContent>
                  </v:textbox>
                </v:roundrect>
                <v:shape id="Straight Arrow Connector 1391884641" o:spid="_x0000_s1080"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" strokecolor="#44546a [3215]" strokeweight="1pt">
                  <v:stroke endarrow="block" joinstyle="miter"/>
                  <o:lock v:ext="edit" shapetype="f"/>
                </v:shape>
                <v:shape id="Straight Arrow Connector 860433926" o:spid="_x0000_s1081"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" strokecolor="#44546a [3215]" strokeweight="1pt">
                  <v:stroke endarrow="block" joinstyle="miter"/>
                  <o:lock v:ext="edit" shapetype="f"/>
                </v:shape>
                <w10:anchorlock/>
              </v:group>
            </w:pict>
          </mc:Fallback>
        </mc:AlternateContent>
      </w:r>
    </w:p>
    <w:p w14:paraId="4144D7FC" w14:textId="77777777" w:rsidR="006B6630" w:rsidRDefault="006B6630" w:rsidP="007309B7">
      <w:pPr>
        <w:spacing w:after="120"/>
        <w:jc w:val="both"/>
        <w:rPr>
          <w:rFonts w:eastAsia="游明朝"/>
          <w:szCs w:val="24"/>
          <w:lang w:eastAsia="ja-JP"/>
        </w:rPr>
      </w:pPr>
      <w:r>
        <w:rPr>
          <w:rFonts w:eastAsia="游明朝" w:hint="eastAsia"/>
          <w:szCs w:val="24"/>
          <w:lang w:eastAsia="ja-JP"/>
        </w:rPr>
        <w:t xml:space="preserve">LCM : includes functionality and/or model ID based LCM </w:t>
      </w:r>
    </w:p>
    <w:p w14:paraId="091EA702" w14:textId="77777777" w:rsidR="006B6630" w:rsidRDefault="006B6630" w:rsidP="007309B7">
      <w:pPr>
        <w:spacing w:after="120"/>
        <w:jc w:val="both"/>
        <w:rPr>
          <w:rFonts w:eastAsia="游明朝"/>
          <w:szCs w:val="24"/>
          <w:lang w:eastAsia="ja-JP"/>
        </w:rPr>
      </w:pPr>
      <w:r>
        <w:rPr>
          <w:rFonts w:eastAsia="游明朝" w:hint="eastAsia"/>
          <w:szCs w:val="24"/>
          <w:lang w:eastAsia="ja-JP"/>
        </w:rPr>
        <w:t>Notes regarding the diagram:</w:t>
      </w:r>
    </w:p>
    <w:p w14:paraId="77F99DA3" w14:textId="77777777" w:rsidR="006B6630" w:rsidRDefault="006B6630" w:rsidP="007309B7">
      <w:pPr>
        <w:spacing w:after="120"/>
        <w:jc w:val="both"/>
        <w:rPr>
          <w:rFonts w:eastAsia="游明朝"/>
          <w:szCs w:val="24"/>
          <w:lang w:eastAsia="ja-JP"/>
        </w:rPr>
      </w:pPr>
      <w:r>
        <w:rPr>
          <w:rFonts w:eastAsia="游明朝" w:hint="eastAsia"/>
          <w:szCs w:val="24"/>
          <w:lang w:eastAsia="ja-JP"/>
        </w:rPr>
        <w:t>- diagram only contains the physical links between the TE and the DUT, not the logical links</w:t>
      </w:r>
    </w:p>
    <w:p w14:paraId="3E2172F9" w14:textId="77777777" w:rsidR="006B6630" w:rsidRDefault="006B6630" w:rsidP="007309B7">
      <w:pPr>
        <w:spacing w:after="120"/>
        <w:jc w:val="both"/>
        <w:rPr>
          <w:rFonts w:eastAsia="游明朝"/>
          <w:szCs w:val="24"/>
          <w:lang w:eastAsia="ja-JP"/>
        </w:rPr>
      </w:pPr>
      <w:r>
        <w:rPr>
          <w:rFonts w:eastAsia="游明朝" w:hint="eastAsia"/>
          <w:szCs w:val="24"/>
          <w:lang w:eastAsia="ja-JP"/>
        </w:rPr>
        <w:t>- logical links will depend on the functionality being tested</w:t>
      </w:r>
    </w:p>
    <w:p w14:paraId="24447E92" w14:textId="77777777" w:rsidR="006B6630" w:rsidRDefault="006B6630" w:rsidP="007309B7">
      <w:pPr>
        <w:spacing w:after="120"/>
        <w:jc w:val="both"/>
        <w:rPr>
          <w:rFonts w:eastAsia="游明朝"/>
          <w:szCs w:val="24"/>
          <w:lang w:eastAsia="ja-JP"/>
        </w:rPr>
      </w:pPr>
      <w:r>
        <w:rPr>
          <w:rFonts w:eastAsia="游明朝" w:hint="eastAsia"/>
          <w:szCs w:val="24"/>
          <w:lang w:eastAsia="ja-JP"/>
        </w:rPr>
        <w:t>- some blocks may not be used in some of the tests</w:t>
      </w:r>
    </w:p>
    <w:p w14:paraId="72B85EC8" w14:textId="77777777" w:rsidR="006B6630" w:rsidRDefault="006B6630" w:rsidP="007309B7">
      <w:pPr>
        <w:spacing w:after="120"/>
        <w:jc w:val="both"/>
        <w:rPr>
          <w:rFonts w:eastAsia="游明朝"/>
          <w:szCs w:val="24"/>
          <w:lang w:eastAsia="ja-JP"/>
        </w:rPr>
      </w:pPr>
      <w:r>
        <w:rPr>
          <w:rFonts w:eastAsia="游明朝" w:hint="eastAsia"/>
          <w:szCs w:val="24"/>
          <w:lang w:eastAsia="ja-JP"/>
        </w:rPr>
        <w:t>- LCM may not be tested depending on the purpose of the test</w:t>
      </w:r>
    </w:p>
    <w:p w14:paraId="26192441" w14:textId="77777777" w:rsidR="006B6630" w:rsidRDefault="006B6630" w:rsidP="007309B7">
      <w:pPr>
        <w:spacing w:after="120"/>
        <w:jc w:val="both"/>
        <w:rPr>
          <w:rFonts w:eastAsia="游明朝"/>
          <w:szCs w:val="24"/>
          <w:lang w:eastAsia="ja-JP"/>
        </w:rPr>
      </w:pPr>
      <w:r>
        <w:rPr>
          <w:rFonts w:eastAsia="游明朝" w:hint="eastAsia"/>
          <w:szCs w:val="24"/>
          <w:lang w:eastAsia="ja-JP"/>
        </w:rPr>
        <w:t>- Scope includes both performance and potentially LCM testing</w:t>
      </w:r>
    </w:p>
    <w:p w14:paraId="2D90A65C" w14:textId="77777777" w:rsidR="006B6630" w:rsidRDefault="006B6630" w:rsidP="007309B7">
      <w:pPr>
        <w:spacing w:after="120"/>
        <w:jc w:val="both"/>
        <w:rPr>
          <w:rFonts w:eastAsia="游明朝"/>
          <w:szCs w:val="24"/>
          <w:lang w:eastAsia="ja-JP"/>
        </w:rPr>
      </w:pPr>
      <w:r>
        <w:rPr>
          <w:rFonts w:eastAsia="游明朝" w:hint="eastAsia"/>
          <w:szCs w:val="24"/>
          <w:lang w:eastAsia="ja-JP"/>
        </w:rPr>
        <w:t>- diagram assumes offline training not included in the specifications</w:t>
      </w:r>
    </w:p>
    <w:p w14:paraId="214ADB9C" w14:textId="77777777" w:rsidR="006B6630" w:rsidRDefault="006B6630" w:rsidP="007309B7">
      <w:pPr>
        <w:contextualSpacing/>
        <w:jc w:val="both"/>
        <w:rPr>
          <w:rFonts w:eastAsiaTheme="minorEastAsia"/>
          <w:szCs w:val="24"/>
          <w:lang w:eastAsia="zh-CN"/>
        </w:rPr>
      </w:pPr>
    </w:p>
    <w:p w14:paraId="4FD7AE63" w14:textId="77777777" w:rsidR="006B6630" w:rsidRDefault="006B6630" w:rsidP="007309B7">
      <w:pPr>
        <w:jc w:val="both"/>
        <w:rPr>
          <w:rFonts w:eastAsiaTheme="minorEastAsia"/>
          <w:i/>
          <w:color w:val="0070C0"/>
          <w:szCs w:val="22"/>
          <w:lang w:eastAsia="zh-CN"/>
        </w:rPr>
      </w:pPr>
      <w:r>
        <w:rPr>
          <w:rFonts w:hint="eastAsia"/>
          <w:b/>
          <w:u w:val="single"/>
          <w:lang w:eastAsia="ko-KR"/>
        </w:rPr>
        <w:t>Issue 3-3: Option 4 clarifications</w:t>
      </w:r>
    </w:p>
    <w:p w14:paraId="2049E714" w14:textId="77777777" w:rsidR="006B6630" w:rsidRDefault="006B6630" w:rsidP="007309B7">
      <w:pPr>
        <w:jc w:val="both"/>
        <w:rPr>
          <w:rFonts w:eastAsiaTheme="minorHAnsi"/>
          <w:szCs w:val="24"/>
          <w:lang w:eastAsia="ja-JP"/>
        </w:rPr>
      </w:pPr>
      <w:r>
        <w:rPr>
          <w:rFonts w:hint="eastAsia"/>
          <w:szCs w:val="24"/>
          <w:highlight w:val="green"/>
          <w:lang w:eastAsia="ja-JP"/>
        </w:rPr>
        <w:t>Agreements:</w:t>
      </w:r>
    </w:p>
    <w:p w14:paraId="4E32BF4F" w14:textId="77777777" w:rsidR="006B6630" w:rsidRDefault="006B6630" w:rsidP="007309B7">
      <w:pPr>
        <w:jc w:val="both"/>
        <w:rPr>
          <w:szCs w:val="22"/>
          <w:lang w:eastAsia="ja-JP"/>
        </w:rPr>
      </w:pPr>
      <w:r>
        <w:rPr>
          <w:rFonts w:hint="eastAsia"/>
          <w:lang w:eastAsia="ja-JP"/>
        </w:rPr>
        <w:t xml:space="preserve">Interoperability should be ensured based on the parameters that need to be </w:t>
      </w:r>
      <w:proofErr w:type="gramStart"/>
      <w:r>
        <w:rPr>
          <w:rFonts w:hint="eastAsia"/>
          <w:lang w:eastAsia="ja-JP"/>
        </w:rPr>
        <w:t>specified</w:t>
      </w:r>
      <w:proofErr w:type="gramEnd"/>
    </w:p>
    <w:p w14:paraId="0BE219C3" w14:textId="77777777" w:rsidR="006B6630" w:rsidRDefault="006B6630" w:rsidP="007309B7">
      <w:pPr>
        <w:pStyle w:val="afc"/>
        <w:numPr>
          <w:ilvl w:val="0"/>
          <w:numId w:val="24"/>
        </w:numPr>
        <w:spacing w:line="256" w:lineRule="auto"/>
        <w:jc w:val="both"/>
      </w:pPr>
      <w:r>
        <w:t xml:space="preserve">Parameters that need to be specified are </w:t>
      </w:r>
      <w:proofErr w:type="gramStart"/>
      <w:r>
        <w:t>FFS</w:t>
      </w:r>
      <w:proofErr w:type="gramEnd"/>
    </w:p>
    <w:p w14:paraId="7C02FC11" w14:textId="77777777" w:rsidR="006B6630" w:rsidRDefault="006B6630" w:rsidP="007309B7">
      <w:pPr>
        <w:jc w:val="both"/>
        <w:rPr>
          <w:rFonts w:asciiTheme="minorHAnsi" w:hAnsiTheme="minorHAnsi"/>
          <w:sz w:val="22"/>
          <w:szCs w:val="22"/>
          <w:lang w:eastAsia="ja-JP"/>
        </w:rPr>
      </w:pPr>
      <w:r>
        <w:rPr>
          <w:rFonts w:hint="eastAsia"/>
          <w:lang w:eastAsia="ja-JP"/>
        </w:rPr>
        <w:t>Candidate parameters/conditions that may be considered for defining test decoder for Option 4:</w:t>
      </w:r>
    </w:p>
    <w:p w14:paraId="198D1B27" w14:textId="77777777" w:rsidR="006B6630" w:rsidRDefault="006B6630" w:rsidP="007309B7">
      <w:pPr>
        <w:pStyle w:val="afc"/>
        <w:numPr>
          <w:ilvl w:val="0"/>
          <w:numId w:val="25"/>
        </w:numPr>
        <w:spacing w:line="256" w:lineRule="auto"/>
        <w:jc w:val="both"/>
      </w:pPr>
      <w:r>
        <w:t>Training data set for TE decoder training</w:t>
      </w:r>
    </w:p>
    <w:p w14:paraId="55576E20" w14:textId="77777777" w:rsidR="006B6630" w:rsidRDefault="006B6630" w:rsidP="007309B7">
      <w:pPr>
        <w:pStyle w:val="afc"/>
        <w:numPr>
          <w:ilvl w:val="0"/>
          <w:numId w:val="25"/>
        </w:numPr>
        <w:spacing w:after="0" w:line="256" w:lineRule="auto"/>
        <w:jc w:val="both"/>
      </w:pPr>
      <w:r>
        <w:t>Model structure (Activation function is included in the model structure)</w:t>
      </w:r>
    </w:p>
    <w:p w14:paraId="16289BFE" w14:textId="77777777" w:rsidR="006B6630" w:rsidRDefault="006B6630" w:rsidP="007309B7">
      <w:pPr>
        <w:pStyle w:val="afc"/>
        <w:numPr>
          <w:ilvl w:val="0"/>
          <w:numId w:val="25"/>
        </w:numPr>
        <w:spacing w:after="0" w:line="256" w:lineRule="auto"/>
        <w:jc w:val="both"/>
      </w:pPr>
      <w:r>
        <w:t>Performance parameters for the TE decoder (</w:t>
      </w:r>
      <w:proofErr w:type="gramStart"/>
      <w:r>
        <w:t>e.g.</w:t>
      </w:r>
      <w:proofErr w:type="gramEnd"/>
      <w:r>
        <w:t xml:space="preserve"> cosine similarity, loss function, etc)</w:t>
      </w:r>
    </w:p>
    <w:p w14:paraId="2EF51500" w14:textId="77777777" w:rsidR="006B6630" w:rsidRDefault="006B6630" w:rsidP="007309B7">
      <w:pPr>
        <w:pStyle w:val="afc"/>
        <w:numPr>
          <w:ilvl w:val="0"/>
          <w:numId w:val="25"/>
        </w:numPr>
        <w:spacing w:after="0" w:line="256" w:lineRule="auto"/>
        <w:jc w:val="both"/>
      </w:pPr>
      <w:r>
        <w:t xml:space="preserve">Maximum FLOPs allowed for the test </w:t>
      </w:r>
      <w:proofErr w:type="gramStart"/>
      <w:r>
        <w:t>decoder</w:t>
      </w:r>
      <w:proofErr w:type="gramEnd"/>
    </w:p>
    <w:p w14:paraId="0B335D8C" w14:textId="77777777" w:rsidR="006B6630" w:rsidRDefault="006B6630" w:rsidP="007309B7">
      <w:pPr>
        <w:pStyle w:val="afc"/>
        <w:numPr>
          <w:ilvl w:val="0"/>
          <w:numId w:val="25"/>
        </w:numPr>
        <w:spacing w:after="0" w:line="256" w:lineRule="auto"/>
        <w:jc w:val="both"/>
      </w:pPr>
      <w:r>
        <w:t>Maximum number/size of model parameters</w:t>
      </w:r>
    </w:p>
    <w:p w14:paraId="4C986E58" w14:textId="77777777" w:rsidR="006B6630" w:rsidRDefault="006B6630" w:rsidP="007309B7">
      <w:pPr>
        <w:pStyle w:val="afc"/>
        <w:numPr>
          <w:ilvl w:val="0"/>
          <w:numId w:val="25"/>
        </w:numPr>
        <w:spacing w:after="0" w:line="256" w:lineRule="auto"/>
        <w:jc w:val="both"/>
      </w:pPr>
      <w:r>
        <w:t>Compression ratio of decoder (output size/input size)</w:t>
      </w:r>
    </w:p>
    <w:p w14:paraId="0ECDFF70" w14:textId="77777777" w:rsidR="006B6630" w:rsidRDefault="006B6630" w:rsidP="007309B7">
      <w:pPr>
        <w:pStyle w:val="afc"/>
        <w:numPr>
          <w:ilvl w:val="0"/>
          <w:numId w:val="25"/>
        </w:numPr>
        <w:spacing w:after="0" w:line="256" w:lineRule="auto"/>
        <w:jc w:val="both"/>
      </w:pPr>
      <w:r>
        <w:t>Quantization level</w:t>
      </w:r>
    </w:p>
    <w:p w14:paraId="0FCD1A85" w14:textId="77777777" w:rsidR="006B6630" w:rsidRDefault="006B6630" w:rsidP="007309B7">
      <w:pPr>
        <w:jc w:val="both"/>
        <w:rPr>
          <w:rFonts w:asciiTheme="minorHAnsi" w:hAnsiTheme="minorHAnsi"/>
          <w:sz w:val="22"/>
          <w:szCs w:val="22"/>
          <w:lang w:eastAsia="ja-JP"/>
        </w:rPr>
      </w:pPr>
      <w:r>
        <w:rPr>
          <w:rFonts w:hint="eastAsia"/>
          <w:lang w:eastAsia="ja-JP"/>
        </w:rPr>
        <w:t>Other parameters  not precluded, to be further  discussed</w:t>
      </w:r>
    </w:p>
    <w:p w14:paraId="4A7F27F3" w14:textId="77777777" w:rsidR="006B6630" w:rsidRDefault="006B6630" w:rsidP="007309B7">
      <w:pPr>
        <w:jc w:val="both"/>
        <w:rPr>
          <w:lang w:eastAsia="ja-JP"/>
        </w:rPr>
      </w:pPr>
      <w:r>
        <w:rPr>
          <w:rFonts w:hint="eastAsia"/>
          <w:lang w:eastAsia="ja-JP"/>
        </w:rPr>
        <w:t xml:space="preserve">Feasibility of definition of parameters  is to be further </w:t>
      </w:r>
      <w:proofErr w:type="gramStart"/>
      <w:r>
        <w:rPr>
          <w:rFonts w:hint="eastAsia"/>
          <w:lang w:eastAsia="ja-JP"/>
        </w:rPr>
        <w:t>investigated</w:t>
      </w:r>
      <w:proofErr w:type="gramEnd"/>
    </w:p>
    <w:p w14:paraId="0B2C61A2" w14:textId="77777777" w:rsidR="006B6630" w:rsidRDefault="006B6630" w:rsidP="007309B7">
      <w:pPr>
        <w:jc w:val="both"/>
        <w:rPr>
          <w:lang w:eastAsia="ja-JP"/>
        </w:rPr>
      </w:pPr>
      <w:r>
        <w:rPr>
          <w:rFonts w:hint="eastAsia"/>
          <w:lang w:eastAsia="ja-JP"/>
        </w:rPr>
        <w:t>Option 4 target is that a single decoder implemented by each TE vendor will be enough for at least a single test for any DUTs.</w:t>
      </w:r>
    </w:p>
    <w:p w14:paraId="40AA3AD9" w14:textId="77777777" w:rsidR="006B6630" w:rsidRDefault="006B6630" w:rsidP="007309B7">
      <w:pPr>
        <w:pStyle w:val="afc"/>
        <w:numPr>
          <w:ilvl w:val="1"/>
          <w:numId w:val="26"/>
        </w:numPr>
        <w:spacing w:line="256" w:lineRule="auto"/>
        <w:jc w:val="both"/>
      </w:pPr>
      <w:r>
        <w:lastRenderedPageBreak/>
        <w:t xml:space="preserve">TE vendor should be  able to implement the test decoder for Option 4 without any involvement from another </w:t>
      </w:r>
      <w:proofErr w:type="gramStart"/>
      <w:r>
        <w:t>party</w:t>
      </w:r>
      <w:proofErr w:type="gramEnd"/>
    </w:p>
    <w:p w14:paraId="5DA07D1C" w14:textId="77777777" w:rsidR="006B6630" w:rsidRDefault="006B6630" w:rsidP="007309B7">
      <w:pPr>
        <w:pStyle w:val="afc"/>
        <w:numPr>
          <w:ilvl w:val="2"/>
          <w:numId w:val="26"/>
        </w:numPr>
        <w:spacing w:after="0" w:line="256" w:lineRule="auto"/>
        <w:jc w:val="both"/>
      </w:pPr>
      <w:r>
        <w:t xml:space="preserve">2-sided comparison table </w:t>
      </w:r>
      <w:proofErr w:type="gramStart"/>
      <w:r>
        <w:t>is based on the assumption</w:t>
      </w:r>
      <w:proofErr w:type="gramEnd"/>
      <w:r>
        <w:t xml:space="preserve"> that for Option 4 the TE vendors can implement the decoder just based on the specifications(no other party involved)</w:t>
      </w:r>
    </w:p>
    <w:p w14:paraId="70EC72AF" w14:textId="77777777" w:rsidR="006B6630" w:rsidRDefault="006B6630" w:rsidP="007309B7">
      <w:pPr>
        <w:pStyle w:val="afc"/>
        <w:numPr>
          <w:ilvl w:val="1"/>
          <w:numId w:val="26"/>
        </w:numPr>
        <w:spacing w:after="0" w:line="256" w:lineRule="auto"/>
        <w:jc w:val="both"/>
      </w:pPr>
      <w:r>
        <w:t>If this is found infeasible, another option in which TE vendors need to collaborate with DUT/infra vendors to implement the decoder could be considered.</w:t>
      </w:r>
    </w:p>
    <w:p w14:paraId="39F8A9C6" w14:textId="77777777" w:rsidR="006B6630" w:rsidRDefault="006B6630" w:rsidP="007309B7">
      <w:pPr>
        <w:pStyle w:val="afc"/>
        <w:numPr>
          <w:ilvl w:val="2"/>
          <w:numId w:val="26"/>
        </w:numPr>
        <w:spacing w:after="0" w:line="256" w:lineRule="auto"/>
        <w:jc w:val="both"/>
      </w:pPr>
      <w:r>
        <w:t xml:space="preserve">Table would need to be revised if collaboration between TE vendor and DUT/infra vendor is </w:t>
      </w:r>
      <w:proofErr w:type="gramStart"/>
      <w:r>
        <w:t>needed</w:t>
      </w:r>
      <w:proofErr w:type="gramEnd"/>
    </w:p>
    <w:p w14:paraId="1395D0B2" w14:textId="77777777" w:rsidR="006B6630" w:rsidRDefault="006B6630" w:rsidP="007309B7">
      <w:pPr>
        <w:jc w:val="both"/>
        <w:rPr>
          <w:rFonts w:asciiTheme="minorHAnsi" w:hAnsiTheme="minorHAnsi"/>
          <w:sz w:val="22"/>
          <w:szCs w:val="22"/>
          <w:lang w:eastAsia="ja-JP"/>
        </w:rPr>
      </w:pPr>
      <w:r>
        <w:rPr>
          <w:rFonts w:hint="eastAsia"/>
          <w:lang w:eastAsia="ja-JP"/>
        </w:rPr>
        <w:t>Option 3 target is that a single decoder defined in the specifications for at least a single test for any DUTs.</w:t>
      </w:r>
    </w:p>
    <w:p w14:paraId="7574063E" w14:textId="77777777" w:rsidR="006B6630" w:rsidRDefault="006B6630" w:rsidP="007309B7">
      <w:pPr>
        <w:contextualSpacing/>
        <w:jc w:val="both"/>
        <w:rPr>
          <w:rFonts w:eastAsiaTheme="minorEastAsia"/>
          <w:szCs w:val="24"/>
          <w:lang w:eastAsia="zh-CN"/>
        </w:rPr>
      </w:pPr>
    </w:p>
    <w:p w14:paraId="7F206098" w14:textId="77777777" w:rsidR="006B6630" w:rsidRDefault="006B6630" w:rsidP="007309B7">
      <w:pPr>
        <w:spacing w:after="120"/>
        <w:jc w:val="both"/>
        <w:rPr>
          <w:rFonts w:eastAsiaTheme="minorHAnsi"/>
          <w:b/>
          <w:bCs/>
          <w:szCs w:val="24"/>
          <w:u w:val="single"/>
          <w:lang w:eastAsia="zh-CN"/>
        </w:rPr>
      </w:pPr>
      <w:r>
        <w:rPr>
          <w:rFonts w:hint="eastAsia"/>
          <w:b/>
          <w:bCs/>
          <w:szCs w:val="24"/>
          <w:u w:val="single"/>
          <w:lang w:eastAsia="zh-CN"/>
        </w:rPr>
        <w:t>Issue 3-4: 2-sided testing options comparison table</w:t>
      </w:r>
    </w:p>
    <w:tbl>
      <w:tblPr>
        <w:tblpPr w:leftFromText="142" w:rightFromText="142" w:vertAnchor="text" w:horzAnchor="page" w:tblpX="1311" w:tblpY="-67"/>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512"/>
        <w:gridCol w:w="1513"/>
        <w:gridCol w:w="1513"/>
        <w:gridCol w:w="2571"/>
      </w:tblGrid>
      <w:tr w:rsidR="006B6630" w14:paraId="67A55B19"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1826B2F6" w14:textId="77777777" w:rsidR="006B6630" w:rsidRDefault="006B6630" w:rsidP="007309B7">
            <w:pPr>
              <w:ind w:leftChars="-624" w:left="-1247" w:hanging="1"/>
              <w:jc w:val="both"/>
              <w:rPr>
                <w:rFonts w:eastAsia="DengXian"/>
                <w:b/>
                <w:bCs/>
                <w:szCs w:val="22"/>
                <w:lang w:eastAsia="ja-JP"/>
              </w:rPr>
            </w:pPr>
            <w:r>
              <w:rPr>
                <w:rFonts w:eastAsia="PMingLiU" w:hint="eastAsia"/>
                <w:b/>
                <w:bCs/>
                <w:lang w:eastAsia="ja-JP"/>
              </w:rPr>
              <w:lastRenderedPageBreak/>
              <w:t> </w:t>
            </w:r>
          </w:p>
        </w:tc>
        <w:tc>
          <w:tcPr>
            <w:tcW w:w="1000" w:type="pct"/>
            <w:tcBorders>
              <w:top w:val="single" w:sz="4" w:space="0" w:color="auto"/>
              <w:left w:val="single" w:sz="4" w:space="0" w:color="auto"/>
              <w:bottom w:val="single" w:sz="4" w:space="0" w:color="auto"/>
              <w:right w:val="single" w:sz="4" w:space="0" w:color="auto"/>
            </w:tcBorders>
            <w:hideMark/>
          </w:tcPr>
          <w:p w14:paraId="1FAC5811" w14:textId="77777777" w:rsidR="006B6630" w:rsidRDefault="006B6630" w:rsidP="007309B7">
            <w:pPr>
              <w:jc w:val="both"/>
              <w:rPr>
                <w:rFonts w:eastAsia="DengXian"/>
                <w:b/>
                <w:bCs/>
                <w:lang w:eastAsia="ja-JP"/>
              </w:rPr>
            </w:pPr>
            <w:r>
              <w:rPr>
                <w:rFonts w:eastAsia="PMingLiU" w:hint="eastAsia"/>
                <w:b/>
                <w:bCs/>
                <w:lang w:eastAsia="ja-JP"/>
              </w:rPr>
              <w:t>Option 1: DUT provides decoder</w:t>
            </w:r>
          </w:p>
        </w:tc>
        <w:tc>
          <w:tcPr>
            <w:tcW w:w="1000" w:type="pct"/>
            <w:tcBorders>
              <w:top w:val="single" w:sz="4" w:space="0" w:color="auto"/>
              <w:left w:val="single" w:sz="4" w:space="0" w:color="auto"/>
              <w:bottom w:val="single" w:sz="4" w:space="0" w:color="auto"/>
              <w:right w:val="single" w:sz="4" w:space="0" w:color="auto"/>
            </w:tcBorders>
            <w:hideMark/>
          </w:tcPr>
          <w:p w14:paraId="31BB4FB4" w14:textId="77777777" w:rsidR="006B6630" w:rsidRDefault="006B6630" w:rsidP="007309B7">
            <w:pPr>
              <w:jc w:val="both"/>
              <w:rPr>
                <w:rFonts w:eastAsia="DengXian"/>
                <w:b/>
                <w:bCs/>
                <w:lang w:eastAsia="ja-JP"/>
              </w:rPr>
            </w:pPr>
            <w:r>
              <w:rPr>
                <w:rFonts w:eastAsia="PMingLiU" w:hint="eastAsia"/>
                <w:b/>
                <w:bCs/>
                <w:lang w:eastAsia="ja-JP"/>
              </w:rPr>
              <w:t>Option 2: Decoder not from DUT and Spec</w:t>
            </w:r>
          </w:p>
        </w:tc>
        <w:tc>
          <w:tcPr>
            <w:tcW w:w="1000" w:type="pct"/>
            <w:tcBorders>
              <w:top w:val="single" w:sz="4" w:space="0" w:color="auto"/>
              <w:left w:val="single" w:sz="4" w:space="0" w:color="auto"/>
              <w:bottom w:val="single" w:sz="4" w:space="0" w:color="auto"/>
              <w:right w:val="single" w:sz="4" w:space="0" w:color="auto"/>
            </w:tcBorders>
            <w:hideMark/>
          </w:tcPr>
          <w:p w14:paraId="79ED89D3" w14:textId="77777777" w:rsidR="006B6630" w:rsidRDefault="006B6630" w:rsidP="007309B7">
            <w:pPr>
              <w:jc w:val="both"/>
              <w:rPr>
                <w:rFonts w:eastAsia="DengXian"/>
                <w:b/>
                <w:bCs/>
                <w:lang w:eastAsia="ja-JP"/>
              </w:rPr>
            </w:pPr>
            <w:r>
              <w:rPr>
                <w:rFonts w:eastAsia="PMingLiU" w:hint="eastAsia"/>
                <w:b/>
                <w:bCs/>
                <w:lang w:eastAsia="ja-JP"/>
              </w:rPr>
              <w:t>Option 3: Full decoder specification in standard</w:t>
            </w:r>
          </w:p>
        </w:tc>
        <w:tc>
          <w:tcPr>
            <w:tcW w:w="1000" w:type="pct"/>
            <w:tcBorders>
              <w:top w:val="single" w:sz="4" w:space="0" w:color="auto"/>
              <w:left w:val="single" w:sz="4" w:space="0" w:color="auto"/>
              <w:bottom w:val="single" w:sz="4" w:space="0" w:color="auto"/>
              <w:right w:val="single" w:sz="4" w:space="0" w:color="auto"/>
            </w:tcBorders>
            <w:hideMark/>
          </w:tcPr>
          <w:p w14:paraId="28CD50E6" w14:textId="77777777" w:rsidR="006B6630" w:rsidRDefault="006B6630" w:rsidP="007309B7">
            <w:pPr>
              <w:jc w:val="both"/>
              <w:rPr>
                <w:rFonts w:eastAsia="DengXian"/>
                <w:b/>
                <w:bCs/>
                <w:lang w:eastAsia="ja-JP"/>
              </w:rPr>
            </w:pPr>
            <w:r>
              <w:rPr>
                <w:rFonts w:eastAsia="PMingLiU" w:hint="eastAsia"/>
                <w:b/>
                <w:bCs/>
                <w:lang w:eastAsia="ja-JP"/>
              </w:rPr>
              <w:t>Option 4: partially specified decoder</w:t>
            </w:r>
          </w:p>
        </w:tc>
      </w:tr>
      <w:tr w:rsidR="006B6630" w14:paraId="43D5D75C" w14:textId="77777777" w:rsidTr="00917076">
        <w:tc>
          <w:tcPr>
            <w:tcW w:w="5000" w:type="pct"/>
            <w:gridSpan w:val="5"/>
            <w:tcBorders>
              <w:top w:val="single" w:sz="4" w:space="0" w:color="auto"/>
              <w:left w:val="single" w:sz="4" w:space="0" w:color="auto"/>
              <w:bottom w:val="single" w:sz="4" w:space="0" w:color="auto"/>
              <w:right w:val="single" w:sz="4" w:space="0" w:color="auto"/>
            </w:tcBorders>
            <w:hideMark/>
          </w:tcPr>
          <w:p w14:paraId="4DA4BC3A" w14:textId="77777777" w:rsidR="006B6630" w:rsidRDefault="006B6630" w:rsidP="007309B7">
            <w:pPr>
              <w:jc w:val="both"/>
              <w:rPr>
                <w:rFonts w:eastAsia="DengXian"/>
                <w:u w:val="single"/>
                <w:lang w:eastAsia="ja-JP"/>
              </w:rPr>
            </w:pPr>
            <w:r>
              <w:rPr>
                <w:rFonts w:eastAsia="PMingLiU" w:hint="eastAsia"/>
                <w:u w:val="single"/>
                <w:lang w:eastAsia="ja-JP"/>
              </w:rPr>
              <w:t>Clarification of options</w:t>
            </w:r>
          </w:p>
        </w:tc>
      </w:tr>
      <w:tr w:rsidR="006B6630" w14:paraId="316E9005" w14:textId="77777777" w:rsidTr="00917076">
        <w:trPr>
          <w:trHeight w:val="862"/>
        </w:trPr>
        <w:tc>
          <w:tcPr>
            <w:tcW w:w="1000" w:type="pct"/>
            <w:tcBorders>
              <w:top w:val="single" w:sz="4" w:space="0" w:color="auto"/>
              <w:left w:val="single" w:sz="4" w:space="0" w:color="auto"/>
              <w:bottom w:val="single" w:sz="4" w:space="0" w:color="auto"/>
              <w:right w:val="single" w:sz="4" w:space="0" w:color="auto"/>
            </w:tcBorders>
            <w:hideMark/>
          </w:tcPr>
          <w:p w14:paraId="7DB3B989" w14:textId="77777777" w:rsidR="006B6630" w:rsidRDefault="006B6630" w:rsidP="007309B7">
            <w:pPr>
              <w:jc w:val="both"/>
              <w:rPr>
                <w:rFonts w:eastAsia="DengXian"/>
                <w:lang w:eastAsia="ja-JP"/>
              </w:rPr>
            </w:pPr>
            <w:r>
              <w:rPr>
                <w:rFonts w:eastAsia="PMingLiU" w:hint="eastAsia"/>
                <w:lang w:eastAsia="ja-JP"/>
              </w:rPr>
              <w:t xml:space="preserve">Source of the test decoder </w:t>
            </w:r>
          </w:p>
        </w:tc>
        <w:tc>
          <w:tcPr>
            <w:tcW w:w="1000" w:type="pct"/>
            <w:tcBorders>
              <w:top w:val="single" w:sz="4" w:space="0" w:color="auto"/>
              <w:left w:val="single" w:sz="4" w:space="0" w:color="auto"/>
              <w:bottom w:val="single" w:sz="4" w:space="0" w:color="auto"/>
              <w:right w:val="single" w:sz="4" w:space="0" w:color="auto"/>
            </w:tcBorders>
          </w:tcPr>
          <w:p w14:paraId="72E1CA28"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5B155771" w14:textId="77777777" w:rsidR="006B6630" w:rsidRDefault="006B6630" w:rsidP="007309B7">
            <w:pPr>
              <w:jc w:val="both"/>
              <w:rPr>
                <w:rFonts w:eastAsia="DengXian"/>
                <w:lang w:eastAsia="ja-JP"/>
              </w:rPr>
            </w:pPr>
          </w:p>
        </w:tc>
        <w:tc>
          <w:tcPr>
            <w:tcW w:w="1000" w:type="pct"/>
            <w:tcBorders>
              <w:top w:val="single" w:sz="4" w:space="0" w:color="auto"/>
              <w:left w:val="single" w:sz="4" w:space="0" w:color="auto"/>
              <w:bottom w:val="single" w:sz="4" w:space="0" w:color="auto"/>
              <w:right w:val="single" w:sz="4" w:space="0" w:color="auto"/>
            </w:tcBorders>
          </w:tcPr>
          <w:p w14:paraId="5CC86E14" w14:textId="77777777" w:rsidR="006B6630" w:rsidRDefault="006B6630" w:rsidP="007309B7">
            <w:pPr>
              <w:jc w:val="both"/>
              <w:rPr>
                <w:rFonts w:eastAsia="DengXian"/>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033E1EA" w14:textId="77777777" w:rsidR="006B6630" w:rsidRDefault="006B6630" w:rsidP="007309B7">
            <w:pPr>
              <w:jc w:val="both"/>
              <w:rPr>
                <w:rFonts w:eastAsia="游明朝"/>
                <w:lang w:eastAsia="ja-JP"/>
              </w:rPr>
            </w:pPr>
            <w:r>
              <w:rPr>
                <w:rFonts w:eastAsia="DengXian" w:hint="eastAsia"/>
                <w:lang w:eastAsia="ja-JP"/>
              </w:rPr>
              <w:t> </w:t>
            </w:r>
          </w:p>
        </w:tc>
      </w:tr>
      <w:tr w:rsidR="006B6630" w14:paraId="0477F308"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7997EAA0" w14:textId="77777777" w:rsidR="006B6630" w:rsidRDefault="006B6630" w:rsidP="007309B7">
            <w:pPr>
              <w:jc w:val="both"/>
              <w:rPr>
                <w:rFonts w:eastAsia="游明朝"/>
                <w:lang w:eastAsia="ja-JP"/>
              </w:rPr>
            </w:pPr>
            <w:r>
              <w:rPr>
                <w:rFonts w:eastAsia="游明朝" w:hint="eastAsia"/>
                <w:lang w:eastAsia="ja-JP"/>
              </w:rPr>
              <w:t xml:space="preserve">Source of test decoder training data </w:t>
            </w:r>
          </w:p>
        </w:tc>
        <w:tc>
          <w:tcPr>
            <w:tcW w:w="1000" w:type="pct"/>
            <w:tcBorders>
              <w:top w:val="single" w:sz="4" w:space="0" w:color="auto"/>
              <w:left w:val="single" w:sz="4" w:space="0" w:color="auto"/>
              <w:bottom w:val="single" w:sz="4" w:space="0" w:color="auto"/>
              <w:right w:val="single" w:sz="4" w:space="0" w:color="auto"/>
            </w:tcBorders>
          </w:tcPr>
          <w:p w14:paraId="54110205"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2B876A6F"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050AFE64"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1CE028B" w14:textId="77777777" w:rsidR="006B6630" w:rsidRDefault="006B6630" w:rsidP="007309B7">
            <w:pPr>
              <w:spacing w:after="120"/>
              <w:jc w:val="both"/>
              <w:rPr>
                <w:rFonts w:eastAsia="游明朝"/>
                <w:highlight w:val="green"/>
                <w:lang w:eastAsia="ja-JP"/>
              </w:rPr>
            </w:pPr>
            <w:r>
              <w:rPr>
                <w:rFonts w:eastAsia="游明朝" w:hint="eastAsia"/>
                <w:highlight w:val="green"/>
                <w:lang w:eastAsia="ja-JP"/>
              </w:rPr>
              <w:t>FFS</w:t>
            </w:r>
          </w:p>
          <w:p w14:paraId="27445B86" w14:textId="77777777" w:rsidR="006B6630" w:rsidRDefault="006B6630" w:rsidP="007309B7">
            <w:pPr>
              <w:spacing w:after="120"/>
              <w:jc w:val="both"/>
              <w:rPr>
                <w:rFonts w:eastAsia="游明朝"/>
                <w:lang w:eastAsia="ja-JP"/>
              </w:rPr>
            </w:pPr>
            <w:r>
              <w:rPr>
                <w:rFonts w:eastAsia="游明朝" w:hint="eastAsia"/>
                <w:highlight w:val="green"/>
                <w:lang w:eastAsia="ja-JP"/>
              </w:rPr>
              <w:t>Could be specified depending on how Option 4 will be defined</w:t>
            </w:r>
          </w:p>
        </w:tc>
      </w:tr>
      <w:tr w:rsidR="006B6630" w14:paraId="7C46C49B"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08B33B19" w14:textId="77777777" w:rsidR="006B6630" w:rsidRDefault="006B6630" w:rsidP="007309B7">
            <w:pPr>
              <w:jc w:val="both"/>
              <w:rPr>
                <w:rFonts w:eastAsia="DengXian"/>
                <w:lang w:eastAsia="ja-JP"/>
              </w:rPr>
            </w:pPr>
            <w:r>
              <w:rPr>
                <w:rFonts w:eastAsia="PMingLiU" w:hint="eastAsia"/>
                <w:lang w:eastAsia="ja-JP"/>
              </w:rPr>
              <w:t>DUT vendor knowledge of the test decoder</w:t>
            </w:r>
          </w:p>
        </w:tc>
        <w:tc>
          <w:tcPr>
            <w:tcW w:w="1000" w:type="pct"/>
            <w:tcBorders>
              <w:top w:val="single" w:sz="4" w:space="0" w:color="auto"/>
              <w:left w:val="single" w:sz="4" w:space="0" w:color="auto"/>
              <w:bottom w:val="single" w:sz="4" w:space="0" w:color="auto"/>
              <w:right w:val="single" w:sz="4" w:space="0" w:color="auto"/>
            </w:tcBorders>
          </w:tcPr>
          <w:p w14:paraId="5EEEE29B"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0D783AD0"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5875039F"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1C18BE3C" w14:textId="77777777" w:rsidR="006B6630" w:rsidRDefault="006B6630" w:rsidP="007309B7">
            <w:pPr>
              <w:jc w:val="both"/>
              <w:rPr>
                <w:rFonts w:eastAsia="游明朝"/>
                <w:lang w:eastAsia="ja-JP"/>
              </w:rPr>
            </w:pPr>
          </w:p>
        </w:tc>
      </w:tr>
      <w:tr w:rsidR="006B6630" w14:paraId="576F6993"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41F17315" w14:textId="77777777" w:rsidR="006B6630" w:rsidRDefault="006B6630" w:rsidP="007309B7">
            <w:pPr>
              <w:jc w:val="both"/>
              <w:rPr>
                <w:rFonts w:eastAsia="DengXian"/>
                <w:lang w:eastAsia="ja-JP"/>
              </w:rPr>
            </w:pPr>
            <w:r>
              <w:rPr>
                <w:rFonts w:eastAsia="PMingLiU" w:hint="eastAsia"/>
                <w:lang w:eastAsia="ja-JP"/>
              </w:rPr>
              <w:t>Supported training collaboration type between DUT and decoder provider  (source of training data should be consistent with the collaboration type)</w:t>
            </w:r>
          </w:p>
        </w:tc>
        <w:tc>
          <w:tcPr>
            <w:tcW w:w="1000" w:type="pct"/>
            <w:tcBorders>
              <w:top w:val="single" w:sz="4" w:space="0" w:color="auto"/>
              <w:left w:val="single" w:sz="4" w:space="0" w:color="auto"/>
              <w:bottom w:val="single" w:sz="4" w:space="0" w:color="auto"/>
              <w:right w:val="single" w:sz="4" w:space="0" w:color="auto"/>
            </w:tcBorders>
          </w:tcPr>
          <w:p w14:paraId="66D8C15F"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247F4410"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4162D887"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08198E29" w14:textId="77777777" w:rsidR="006B6630" w:rsidRDefault="006B6630" w:rsidP="007309B7">
            <w:pPr>
              <w:jc w:val="both"/>
              <w:rPr>
                <w:rFonts w:eastAsia="游明朝"/>
                <w:lang w:eastAsia="ja-JP"/>
              </w:rPr>
            </w:pPr>
          </w:p>
        </w:tc>
      </w:tr>
      <w:tr w:rsidR="006B6630" w14:paraId="390CE31C"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68320C75" w14:textId="77777777" w:rsidR="006B6630" w:rsidRDefault="006B6630" w:rsidP="007309B7">
            <w:pPr>
              <w:jc w:val="both"/>
              <w:rPr>
                <w:rFonts w:eastAsia="DengXian"/>
                <w:lang w:eastAsia="ja-JP"/>
              </w:rPr>
            </w:pPr>
            <w:r>
              <w:rPr>
                <w:rFonts w:eastAsia="PMingLiU" w:hint="eastAsia"/>
                <w:lang w:eastAsia="ja-JP"/>
              </w:rPr>
              <w:t xml:space="preserve">Test decoder performance verification procedure at TE </w:t>
            </w:r>
            <w:r>
              <w:rPr>
                <w:rFonts w:eastAsia="PMingLiU" w:hint="eastAsia"/>
                <w:strike/>
                <w:lang w:eastAsia="ja-JP"/>
              </w:rPr>
              <w:t>and/or DUT</w:t>
            </w:r>
          </w:p>
        </w:tc>
        <w:tc>
          <w:tcPr>
            <w:tcW w:w="1000" w:type="pct"/>
            <w:tcBorders>
              <w:top w:val="single" w:sz="4" w:space="0" w:color="auto"/>
              <w:left w:val="single" w:sz="4" w:space="0" w:color="auto"/>
              <w:bottom w:val="single" w:sz="4" w:space="0" w:color="auto"/>
              <w:right w:val="single" w:sz="4" w:space="0" w:color="auto"/>
            </w:tcBorders>
          </w:tcPr>
          <w:p w14:paraId="6314DF76" w14:textId="77777777" w:rsidR="006B6630" w:rsidRDefault="006B6630" w:rsidP="007309B7">
            <w:pPr>
              <w:jc w:val="both"/>
              <w:rPr>
                <w:rFonts w:eastAsia="游明朝"/>
                <w:highlight w:val="green"/>
                <w:lang w:eastAsia="ja-JP"/>
              </w:rPr>
            </w:pPr>
            <w:r>
              <w:rPr>
                <w:rFonts w:eastAsia="游明朝" w:hint="eastAsia"/>
                <w:highlight w:val="green"/>
                <w:lang w:eastAsia="ja-JP"/>
              </w:rPr>
              <w:t>–</w:t>
            </w:r>
            <w:r>
              <w:rPr>
                <w:rFonts w:eastAsia="游明朝" w:hint="eastAsia"/>
                <w:highlight w:val="green"/>
                <w:lang w:eastAsia="ja-JP"/>
              </w:rPr>
              <w:t xml:space="preserve"> need to ensure that decoder performance is not degraded(as intended by the decoder provider) on the TE </w:t>
            </w:r>
          </w:p>
          <w:p w14:paraId="32CD8E7B" w14:textId="77777777" w:rsidR="006B6630" w:rsidRDefault="006B6630" w:rsidP="007309B7">
            <w:pPr>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2DFCBA5"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 need to ensure that decoder performance is not degraded(as intended by the decoder provider) on the TE </w:t>
            </w:r>
          </w:p>
          <w:p w14:paraId="2E942CF1" w14:textId="77777777" w:rsidR="006B6630" w:rsidRDefault="006B6630" w:rsidP="007309B7">
            <w:pPr>
              <w:jc w:val="both"/>
              <w:rPr>
                <w:rFonts w:eastAsia="游明朝"/>
                <w:highlight w:val="green"/>
                <w:lang w:eastAsia="ja-JP"/>
              </w:rPr>
            </w:pPr>
            <w:r>
              <w:rPr>
                <w:rFonts w:eastAsia="游明朝" w:hint="eastAsia"/>
                <w:highlight w:val="green"/>
                <w:lang w:eastAsia="ja-JP"/>
              </w:rPr>
              <w:t>–</w:t>
            </w:r>
            <w:r>
              <w:rPr>
                <w:rFonts w:eastAsia="游明朝" w:hint="eastAsia"/>
                <w:highlight w:val="green"/>
                <w:lang w:eastAsia="ja-JP"/>
              </w:rPr>
              <w:t xml:space="preserve"> need to ensure that decoder performance is good enough to enable a DUT that meets the minimum requirements to pass the test</w:t>
            </w:r>
          </w:p>
        </w:tc>
        <w:tc>
          <w:tcPr>
            <w:tcW w:w="1000" w:type="pct"/>
            <w:tcBorders>
              <w:top w:val="single" w:sz="4" w:space="0" w:color="auto"/>
              <w:left w:val="single" w:sz="4" w:space="0" w:color="auto"/>
              <w:bottom w:val="single" w:sz="4" w:space="0" w:color="auto"/>
              <w:right w:val="single" w:sz="4" w:space="0" w:color="auto"/>
            </w:tcBorders>
            <w:hideMark/>
          </w:tcPr>
          <w:p w14:paraId="058CF5A4"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Not needed </w:t>
            </w:r>
            <w:proofErr w:type="gramStart"/>
            <w:r>
              <w:rPr>
                <w:rFonts w:eastAsia="游明朝" w:hint="eastAsia"/>
                <w:highlight w:val="green"/>
                <w:lang w:eastAsia="ja-JP"/>
              </w:rPr>
              <w:t>as long as</w:t>
            </w:r>
            <w:proofErr w:type="gramEnd"/>
            <w:r>
              <w:rPr>
                <w:rFonts w:eastAsia="游明朝" w:hint="eastAsia"/>
                <w:highlight w:val="green"/>
                <w:lang w:eastAsia="ja-JP"/>
              </w:rPr>
              <w:t xml:space="preserve"> the standardized model implementation can be similar enough between TE vendors</w:t>
            </w:r>
          </w:p>
        </w:tc>
        <w:tc>
          <w:tcPr>
            <w:tcW w:w="1000" w:type="pct"/>
            <w:tcBorders>
              <w:top w:val="single" w:sz="4" w:space="0" w:color="auto"/>
              <w:left w:val="single" w:sz="4" w:space="0" w:color="auto"/>
              <w:bottom w:val="single" w:sz="4" w:space="0" w:color="auto"/>
              <w:right w:val="single" w:sz="4" w:space="0" w:color="auto"/>
            </w:tcBorders>
            <w:hideMark/>
          </w:tcPr>
          <w:p w14:paraId="0BB85120"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Not needed </w:t>
            </w:r>
            <w:proofErr w:type="gramStart"/>
            <w:r>
              <w:rPr>
                <w:rFonts w:eastAsia="游明朝" w:hint="eastAsia"/>
                <w:highlight w:val="green"/>
                <w:lang w:eastAsia="ja-JP"/>
              </w:rPr>
              <w:t>as long as</w:t>
            </w:r>
            <w:proofErr w:type="gramEnd"/>
            <w:r>
              <w:rPr>
                <w:rFonts w:eastAsia="游明朝" w:hint="eastAsia"/>
                <w:highlight w:val="green"/>
                <w:lang w:eastAsia="ja-JP"/>
              </w:rPr>
              <w:t xml:space="preserve"> the  model implementation can be similar enough between TE vendors</w:t>
            </w:r>
          </w:p>
        </w:tc>
      </w:tr>
      <w:tr w:rsidR="006B6630" w14:paraId="6DB3243F"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3E7182A3" w14:textId="77777777" w:rsidR="006B6630" w:rsidRDefault="006B6630" w:rsidP="007309B7">
            <w:pPr>
              <w:jc w:val="both"/>
              <w:rPr>
                <w:rFonts w:eastAsia="游明朝"/>
                <w:lang w:eastAsia="ja-JP"/>
              </w:rPr>
            </w:pPr>
            <w:r>
              <w:rPr>
                <w:rFonts w:eastAsia="游明朝" w:hint="eastAsia"/>
                <w:lang w:eastAsia="ja-JP"/>
              </w:rPr>
              <w:t>Feasibility of test decoder verification procedure</w:t>
            </w:r>
          </w:p>
        </w:tc>
        <w:tc>
          <w:tcPr>
            <w:tcW w:w="1000" w:type="pct"/>
            <w:tcBorders>
              <w:top w:val="single" w:sz="4" w:space="0" w:color="auto"/>
              <w:left w:val="single" w:sz="4" w:space="0" w:color="auto"/>
              <w:bottom w:val="single" w:sz="4" w:space="0" w:color="auto"/>
              <w:right w:val="single" w:sz="4" w:space="0" w:color="auto"/>
            </w:tcBorders>
            <w:hideMark/>
          </w:tcPr>
          <w:p w14:paraId="23AD7C69" w14:textId="77777777" w:rsidR="006B6630" w:rsidRDefault="006B6630" w:rsidP="007309B7">
            <w:pPr>
              <w:jc w:val="both"/>
              <w:rPr>
                <w:rFonts w:eastAsia="游明朝"/>
                <w:highlight w:val="green"/>
                <w:lang w:eastAsia="ja-JP"/>
              </w:rPr>
            </w:pPr>
            <w:r>
              <w:rPr>
                <w:rFonts w:eastAsia="游明朝" w:hint="eastAsia"/>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hideMark/>
          </w:tcPr>
          <w:p w14:paraId="518A8FC6" w14:textId="77777777" w:rsidR="006B6630" w:rsidRDefault="006B6630" w:rsidP="007309B7">
            <w:pPr>
              <w:jc w:val="both"/>
              <w:rPr>
                <w:rFonts w:eastAsia="游明朝"/>
                <w:highlight w:val="green"/>
                <w:lang w:eastAsia="ja-JP"/>
              </w:rPr>
            </w:pPr>
            <w:r>
              <w:rPr>
                <w:rFonts w:eastAsia="游明朝" w:hint="eastAsia"/>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hideMark/>
          </w:tcPr>
          <w:p w14:paraId="4BBA91A5" w14:textId="77777777" w:rsidR="006B6630" w:rsidRDefault="006B6630" w:rsidP="007309B7">
            <w:pPr>
              <w:jc w:val="both"/>
              <w:rPr>
                <w:rFonts w:eastAsia="游明朝"/>
                <w:highlight w:val="green"/>
                <w:lang w:eastAsia="ja-JP"/>
              </w:rPr>
            </w:pPr>
            <w:r>
              <w:rPr>
                <w:rFonts w:eastAsia="游明朝" w:hint="eastAsia"/>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hideMark/>
          </w:tcPr>
          <w:p w14:paraId="4F72444D" w14:textId="77777777" w:rsidR="006B6630" w:rsidRDefault="006B6630" w:rsidP="007309B7">
            <w:pPr>
              <w:jc w:val="both"/>
              <w:rPr>
                <w:rFonts w:eastAsia="游明朝"/>
                <w:highlight w:val="green"/>
                <w:lang w:eastAsia="ja-JP"/>
              </w:rPr>
            </w:pPr>
            <w:r>
              <w:rPr>
                <w:rFonts w:eastAsia="游明朝" w:hint="eastAsia"/>
                <w:highlight w:val="green"/>
                <w:lang w:eastAsia="ja-JP"/>
              </w:rPr>
              <w:t>FFS</w:t>
            </w:r>
          </w:p>
        </w:tc>
      </w:tr>
      <w:tr w:rsidR="006B6630" w14:paraId="05DF790A" w14:textId="77777777" w:rsidTr="00917076">
        <w:tc>
          <w:tcPr>
            <w:tcW w:w="5000" w:type="pct"/>
            <w:gridSpan w:val="5"/>
            <w:tcBorders>
              <w:top w:val="single" w:sz="4" w:space="0" w:color="auto"/>
              <w:left w:val="single" w:sz="4" w:space="0" w:color="auto"/>
              <w:bottom w:val="single" w:sz="4" w:space="0" w:color="auto"/>
              <w:right w:val="single" w:sz="4" w:space="0" w:color="auto"/>
            </w:tcBorders>
            <w:hideMark/>
          </w:tcPr>
          <w:p w14:paraId="0C8282C5" w14:textId="77777777" w:rsidR="006B6630" w:rsidRDefault="006B6630" w:rsidP="007309B7">
            <w:pPr>
              <w:jc w:val="both"/>
              <w:rPr>
                <w:rFonts w:eastAsia="DengXian"/>
                <w:b/>
                <w:bCs/>
                <w:u w:val="single"/>
                <w:lang w:eastAsia="ja-JP"/>
              </w:rPr>
            </w:pPr>
            <w:r>
              <w:rPr>
                <w:rFonts w:eastAsia="DengXian" w:hint="eastAsia"/>
                <w:b/>
                <w:bCs/>
                <w:u w:val="single"/>
                <w:lang w:eastAsia="ja-JP"/>
              </w:rPr>
              <w:t>Pros/Cons analysis</w:t>
            </w:r>
          </w:p>
        </w:tc>
      </w:tr>
      <w:tr w:rsidR="006B6630" w14:paraId="4B5140AD"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69333452" w14:textId="77777777" w:rsidR="006B6630" w:rsidRDefault="006B6630" w:rsidP="007309B7">
            <w:pPr>
              <w:jc w:val="both"/>
              <w:rPr>
                <w:rFonts w:eastAsia="DengXian"/>
                <w:lang w:eastAsia="ja-JP"/>
              </w:rPr>
            </w:pPr>
            <w:r>
              <w:rPr>
                <w:rFonts w:eastAsia="DengXian" w:hint="eastAsia"/>
                <w:lang w:eastAsia="ja-JP"/>
              </w:rPr>
              <w:t>Reflection on the real deployment (likelihood that test decoder would be used in actual field deployments )</w:t>
            </w:r>
            <w:r>
              <w:rPr>
                <w:rFonts w:eastAsia="DengXian" w:hint="eastAsia"/>
                <w:strike/>
                <w:lang w:eastAsia="ja-JP"/>
              </w:rPr>
              <w:t>knowledge of model, training type, etc.)</w:t>
            </w:r>
          </w:p>
        </w:tc>
        <w:tc>
          <w:tcPr>
            <w:tcW w:w="1000" w:type="pct"/>
            <w:tcBorders>
              <w:top w:val="single" w:sz="4" w:space="0" w:color="auto"/>
              <w:left w:val="single" w:sz="4" w:space="0" w:color="auto"/>
              <w:bottom w:val="single" w:sz="4" w:space="0" w:color="auto"/>
              <w:right w:val="single" w:sz="4" w:space="0" w:color="auto"/>
            </w:tcBorders>
          </w:tcPr>
          <w:p w14:paraId="6C6B16C3"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63552309"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542DF532"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022472B5" w14:textId="77777777" w:rsidR="006B6630" w:rsidRDefault="006B6630" w:rsidP="007309B7">
            <w:pPr>
              <w:suppressAutoHyphens/>
              <w:jc w:val="both"/>
              <w:rPr>
                <w:rFonts w:eastAsia="游明朝"/>
                <w:lang w:eastAsia="ja-JP"/>
              </w:rPr>
            </w:pPr>
          </w:p>
        </w:tc>
      </w:tr>
      <w:tr w:rsidR="006B6630" w14:paraId="0CEF6A85"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072B0C2A" w14:textId="77777777" w:rsidR="006B6630" w:rsidRDefault="006B6630" w:rsidP="007309B7">
            <w:pPr>
              <w:jc w:val="both"/>
              <w:rPr>
                <w:rFonts w:eastAsia="DengXian"/>
                <w:lang w:eastAsia="ja-JP"/>
              </w:rPr>
            </w:pPr>
            <w:r>
              <w:rPr>
                <w:rFonts w:eastAsia="PMingLiU" w:hint="eastAsia"/>
                <w:lang w:eastAsia="ja-JP"/>
              </w:rPr>
              <w:t>TE requirements to deploy the decoder (</w:t>
            </w:r>
            <w:proofErr w:type="gramStart"/>
            <w:r>
              <w:rPr>
                <w:rFonts w:eastAsia="PMingLiU" w:hint="eastAsia"/>
                <w:lang w:eastAsia="ja-JP"/>
              </w:rPr>
              <w:t>e.g.</w:t>
            </w:r>
            <w:proofErr w:type="gramEnd"/>
            <w:r>
              <w:rPr>
                <w:rFonts w:eastAsia="PMingLiU" w:hint="eastAsia"/>
                <w:lang w:eastAsia="ja-JP"/>
              </w:rPr>
              <w:t xml:space="preserve"> </w:t>
            </w:r>
            <w:r>
              <w:rPr>
                <w:rFonts w:eastAsia="PMingLiU" w:hint="eastAsia"/>
                <w:lang w:eastAsia="ja-JP"/>
              </w:rPr>
              <w:lastRenderedPageBreak/>
              <w:t>training, complexity, interoperability)</w:t>
            </w:r>
          </w:p>
        </w:tc>
        <w:tc>
          <w:tcPr>
            <w:tcW w:w="1000" w:type="pct"/>
            <w:tcBorders>
              <w:top w:val="single" w:sz="4" w:space="0" w:color="auto"/>
              <w:left w:val="single" w:sz="4" w:space="0" w:color="auto"/>
              <w:bottom w:val="single" w:sz="4" w:space="0" w:color="auto"/>
              <w:right w:val="single" w:sz="4" w:space="0" w:color="auto"/>
            </w:tcBorders>
            <w:hideMark/>
          </w:tcPr>
          <w:p w14:paraId="197E4D2D" w14:textId="77777777" w:rsidR="006B6630" w:rsidRDefault="006B6630" w:rsidP="007309B7">
            <w:pPr>
              <w:jc w:val="both"/>
              <w:rPr>
                <w:rFonts w:eastAsia="游明朝"/>
                <w:highlight w:val="green"/>
                <w:lang w:eastAsia="ja-JP"/>
              </w:rPr>
            </w:pPr>
            <w:r>
              <w:rPr>
                <w:rFonts w:eastAsia="游明朝" w:hint="eastAsia"/>
                <w:highlight w:val="green"/>
                <w:lang w:eastAsia="ja-JP"/>
              </w:rPr>
              <w:lastRenderedPageBreak/>
              <w:t xml:space="preserve">Higher  than Option 3/4 in terms of that </w:t>
            </w:r>
            <w:r>
              <w:rPr>
                <w:rFonts w:eastAsia="游明朝" w:hint="eastAsia"/>
                <w:highlight w:val="green"/>
                <w:lang w:eastAsia="ja-JP"/>
              </w:rPr>
              <w:lastRenderedPageBreak/>
              <w:t xml:space="preserve">maybe more than one decoder </w:t>
            </w:r>
            <w:proofErr w:type="gramStart"/>
            <w:r>
              <w:rPr>
                <w:rFonts w:eastAsia="游明朝" w:hint="eastAsia"/>
                <w:highlight w:val="green"/>
                <w:lang w:eastAsia="ja-JP"/>
              </w:rPr>
              <w:t>are</w:t>
            </w:r>
            <w:proofErr w:type="gramEnd"/>
            <w:r>
              <w:rPr>
                <w:rFonts w:eastAsia="游明朝" w:hint="eastAsia"/>
                <w:highlight w:val="green"/>
                <w:lang w:eastAsia="ja-JP"/>
              </w:rPr>
              <w:t xml:space="preserve"> implemented by TE</w:t>
            </w:r>
          </w:p>
          <w:p w14:paraId="1D636761"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Lower than Option 3/4 in terms of that no training at TE is required </w:t>
            </w:r>
          </w:p>
        </w:tc>
        <w:tc>
          <w:tcPr>
            <w:tcW w:w="1000" w:type="pct"/>
            <w:tcBorders>
              <w:top w:val="single" w:sz="4" w:space="0" w:color="auto"/>
              <w:left w:val="single" w:sz="4" w:space="0" w:color="auto"/>
              <w:bottom w:val="single" w:sz="4" w:space="0" w:color="auto"/>
              <w:right w:val="single" w:sz="4" w:space="0" w:color="auto"/>
            </w:tcBorders>
            <w:hideMark/>
          </w:tcPr>
          <w:p w14:paraId="0981B847" w14:textId="77777777" w:rsidR="006B6630" w:rsidRDefault="006B6630" w:rsidP="007309B7">
            <w:pPr>
              <w:jc w:val="both"/>
              <w:rPr>
                <w:rFonts w:eastAsia="游明朝"/>
                <w:highlight w:val="green"/>
                <w:lang w:eastAsia="ja-JP"/>
              </w:rPr>
            </w:pPr>
            <w:r>
              <w:rPr>
                <w:rFonts w:eastAsia="游明朝" w:hint="eastAsia"/>
                <w:highlight w:val="green"/>
                <w:lang w:eastAsia="ja-JP"/>
              </w:rPr>
              <w:lastRenderedPageBreak/>
              <w:t xml:space="preserve">Higher than Option 3/4 in terms of that </w:t>
            </w:r>
            <w:r>
              <w:rPr>
                <w:rFonts w:eastAsia="游明朝" w:hint="eastAsia"/>
                <w:highlight w:val="green"/>
                <w:lang w:eastAsia="ja-JP"/>
              </w:rPr>
              <w:lastRenderedPageBreak/>
              <w:t xml:space="preserve">maybe more than one decoder </w:t>
            </w:r>
            <w:proofErr w:type="gramStart"/>
            <w:r>
              <w:rPr>
                <w:rFonts w:eastAsia="游明朝" w:hint="eastAsia"/>
                <w:highlight w:val="green"/>
                <w:lang w:eastAsia="ja-JP"/>
              </w:rPr>
              <w:t>are</w:t>
            </w:r>
            <w:proofErr w:type="gramEnd"/>
            <w:r>
              <w:rPr>
                <w:rFonts w:eastAsia="游明朝" w:hint="eastAsia"/>
                <w:highlight w:val="green"/>
                <w:lang w:eastAsia="ja-JP"/>
              </w:rPr>
              <w:t xml:space="preserve"> implemented by TE</w:t>
            </w:r>
          </w:p>
          <w:p w14:paraId="50872C92" w14:textId="77777777" w:rsidR="006B6630" w:rsidRDefault="006B6630" w:rsidP="007309B7">
            <w:pPr>
              <w:jc w:val="both"/>
              <w:rPr>
                <w:rFonts w:eastAsia="游明朝"/>
                <w:highlight w:val="green"/>
                <w:lang w:eastAsia="ja-JP"/>
              </w:rPr>
            </w:pPr>
            <w:r>
              <w:rPr>
                <w:rFonts w:eastAsia="游明朝" w:hint="eastAsia"/>
                <w:highlight w:val="green"/>
                <w:lang w:eastAsia="ja-JP"/>
              </w:rPr>
              <w:t>Lower than Option 3/4 in terms of that no training at TE is required</w:t>
            </w:r>
          </w:p>
        </w:tc>
        <w:tc>
          <w:tcPr>
            <w:tcW w:w="1000" w:type="pct"/>
            <w:tcBorders>
              <w:top w:val="single" w:sz="4" w:space="0" w:color="auto"/>
              <w:left w:val="single" w:sz="4" w:space="0" w:color="auto"/>
              <w:bottom w:val="single" w:sz="4" w:space="0" w:color="auto"/>
              <w:right w:val="single" w:sz="4" w:space="0" w:color="auto"/>
            </w:tcBorders>
            <w:hideMark/>
          </w:tcPr>
          <w:p w14:paraId="6CC5C064" w14:textId="77777777" w:rsidR="006B6630" w:rsidRDefault="006B6630" w:rsidP="007309B7">
            <w:pPr>
              <w:jc w:val="both"/>
              <w:rPr>
                <w:rFonts w:eastAsia="游明朝"/>
                <w:highlight w:val="green"/>
                <w:lang w:eastAsia="ja-JP"/>
              </w:rPr>
            </w:pPr>
            <w:r>
              <w:rPr>
                <w:rFonts w:eastAsia="游明朝" w:hint="eastAsia"/>
                <w:highlight w:val="green"/>
                <w:lang w:eastAsia="ja-JP"/>
              </w:rPr>
              <w:lastRenderedPageBreak/>
              <w:t xml:space="preserve">Lower complexity than Option 1/2 in </w:t>
            </w:r>
            <w:r>
              <w:rPr>
                <w:rFonts w:eastAsia="游明朝" w:hint="eastAsia"/>
                <w:highlight w:val="green"/>
                <w:lang w:eastAsia="ja-JP"/>
              </w:rPr>
              <w:lastRenderedPageBreak/>
              <w:t xml:space="preserve">terms of that only one decoder is implemented by </w:t>
            </w:r>
            <w:proofErr w:type="gramStart"/>
            <w:r>
              <w:rPr>
                <w:rFonts w:eastAsia="游明朝" w:hint="eastAsia"/>
                <w:highlight w:val="green"/>
                <w:lang w:eastAsia="ja-JP"/>
              </w:rPr>
              <w:t>TE</w:t>
            </w:r>
            <w:proofErr w:type="gramEnd"/>
          </w:p>
          <w:p w14:paraId="7972B6FC" w14:textId="77777777" w:rsidR="006B6630" w:rsidRDefault="006B6630" w:rsidP="007309B7">
            <w:pPr>
              <w:jc w:val="both"/>
              <w:rPr>
                <w:rFonts w:eastAsia="游明朝"/>
                <w:highlight w:val="green"/>
                <w:lang w:eastAsia="ja-JP"/>
              </w:rPr>
            </w:pPr>
            <w:r>
              <w:rPr>
                <w:rFonts w:eastAsia="游明朝" w:hint="eastAsia"/>
                <w:highlight w:val="green"/>
                <w:lang w:eastAsia="ja-JP"/>
              </w:rPr>
              <w:t>Lower than Option 4 in terms of that no training at TE is required</w:t>
            </w:r>
          </w:p>
        </w:tc>
        <w:tc>
          <w:tcPr>
            <w:tcW w:w="1000" w:type="pct"/>
            <w:tcBorders>
              <w:top w:val="single" w:sz="4" w:space="0" w:color="auto"/>
              <w:left w:val="single" w:sz="4" w:space="0" w:color="auto"/>
              <w:bottom w:val="single" w:sz="4" w:space="0" w:color="auto"/>
              <w:right w:val="single" w:sz="4" w:space="0" w:color="auto"/>
            </w:tcBorders>
            <w:hideMark/>
          </w:tcPr>
          <w:p w14:paraId="40E2C8B9" w14:textId="77777777" w:rsidR="006B6630" w:rsidRDefault="006B6630" w:rsidP="007309B7">
            <w:pPr>
              <w:jc w:val="both"/>
              <w:rPr>
                <w:rFonts w:eastAsia="游明朝"/>
                <w:highlight w:val="green"/>
                <w:lang w:eastAsia="ja-JP"/>
              </w:rPr>
            </w:pPr>
            <w:r>
              <w:rPr>
                <w:rFonts w:eastAsia="游明朝" w:hint="eastAsia"/>
                <w:highlight w:val="green"/>
                <w:lang w:eastAsia="ja-JP"/>
              </w:rPr>
              <w:lastRenderedPageBreak/>
              <w:t xml:space="preserve">Lower complexity than Option 1/2 in terms of that </w:t>
            </w:r>
            <w:r>
              <w:rPr>
                <w:rFonts w:eastAsia="游明朝" w:hint="eastAsia"/>
                <w:highlight w:val="green"/>
                <w:lang w:eastAsia="ja-JP"/>
              </w:rPr>
              <w:lastRenderedPageBreak/>
              <w:t xml:space="preserve">only one decoder is implemented by </w:t>
            </w:r>
            <w:proofErr w:type="gramStart"/>
            <w:r>
              <w:rPr>
                <w:rFonts w:eastAsia="游明朝" w:hint="eastAsia"/>
                <w:highlight w:val="green"/>
                <w:lang w:eastAsia="ja-JP"/>
              </w:rPr>
              <w:t>TE</w:t>
            </w:r>
            <w:proofErr w:type="gramEnd"/>
          </w:p>
          <w:p w14:paraId="573B3FB1"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Higher than Option 3 in terms of that training at TE is </w:t>
            </w:r>
            <w:proofErr w:type="gramStart"/>
            <w:r>
              <w:rPr>
                <w:rFonts w:eastAsia="游明朝" w:hint="eastAsia"/>
                <w:highlight w:val="green"/>
                <w:lang w:eastAsia="ja-JP"/>
              </w:rPr>
              <w:t>required</w:t>
            </w:r>
            <w:proofErr w:type="gramEnd"/>
          </w:p>
          <w:p w14:paraId="17074504" w14:textId="77777777" w:rsidR="006B6630" w:rsidRDefault="006B6630" w:rsidP="007309B7">
            <w:pPr>
              <w:jc w:val="both"/>
              <w:rPr>
                <w:rFonts w:eastAsia="游明朝"/>
                <w:highlight w:val="green"/>
                <w:lang w:eastAsia="ja-JP"/>
              </w:rPr>
            </w:pPr>
            <w:r>
              <w:rPr>
                <w:rFonts w:eastAsia="游明朝" w:hint="eastAsia"/>
                <w:highlight w:val="green"/>
                <w:lang w:eastAsia="ja-JP"/>
              </w:rPr>
              <w:t>Note: How to ensure compatibility/interoperability between TE and DUT needs further study.</w:t>
            </w:r>
          </w:p>
        </w:tc>
      </w:tr>
      <w:tr w:rsidR="006B6630" w14:paraId="7E8A7523"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57D62F68" w14:textId="77777777" w:rsidR="006B6630" w:rsidRDefault="006B6630" w:rsidP="007309B7">
            <w:pPr>
              <w:jc w:val="both"/>
              <w:rPr>
                <w:rFonts w:eastAsia="DengXian"/>
                <w:lang w:eastAsia="ja-JP"/>
              </w:rPr>
            </w:pPr>
            <w:r>
              <w:rPr>
                <w:rFonts w:eastAsia="PMingLiU" w:hint="eastAsia"/>
                <w:lang w:eastAsia="ja-JP"/>
              </w:rPr>
              <w:lastRenderedPageBreak/>
              <w:t>Specification Effort (defining test decoder and requirements)</w:t>
            </w:r>
          </w:p>
        </w:tc>
        <w:tc>
          <w:tcPr>
            <w:tcW w:w="1000" w:type="pct"/>
            <w:tcBorders>
              <w:top w:val="single" w:sz="4" w:space="0" w:color="auto"/>
              <w:left w:val="single" w:sz="4" w:space="0" w:color="auto"/>
              <w:bottom w:val="single" w:sz="4" w:space="0" w:color="auto"/>
              <w:right w:val="single" w:sz="4" w:space="0" w:color="auto"/>
            </w:tcBorders>
            <w:hideMark/>
          </w:tcPr>
          <w:p w14:paraId="4EE5805F" w14:textId="77777777" w:rsidR="006B6630" w:rsidRDefault="006B6630" w:rsidP="007309B7">
            <w:pPr>
              <w:jc w:val="both"/>
              <w:rPr>
                <w:rFonts w:eastAsia="游明朝"/>
                <w:highlight w:val="green"/>
                <w:lang w:eastAsia="ja-JP"/>
              </w:rPr>
            </w:pPr>
            <w:r>
              <w:rPr>
                <w:rFonts w:eastAsia="游明朝" w:hint="eastAsia"/>
                <w:highlight w:val="green"/>
                <w:lang w:eastAsia="ja-JP"/>
              </w:rPr>
              <w:t>Low</w:t>
            </w:r>
          </w:p>
        </w:tc>
        <w:tc>
          <w:tcPr>
            <w:tcW w:w="1000" w:type="pct"/>
            <w:tcBorders>
              <w:top w:val="single" w:sz="4" w:space="0" w:color="auto"/>
              <w:left w:val="single" w:sz="4" w:space="0" w:color="auto"/>
              <w:bottom w:val="single" w:sz="4" w:space="0" w:color="auto"/>
              <w:right w:val="single" w:sz="4" w:space="0" w:color="auto"/>
            </w:tcBorders>
            <w:hideMark/>
          </w:tcPr>
          <w:p w14:paraId="557AA350"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Low </w:t>
            </w:r>
          </w:p>
        </w:tc>
        <w:tc>
          <w:tcPr>
            <w:tcW w:w="1000" w:type="pct"/>
            <w:tcBorders>
              <w:top w:val="single" w:sz="4" w:space="0" w:color="auto"/>
              <w:left w:val="single" w:sz="4" w:space="0" w:color="auto"/>
              <w:bottom w:val="single" w:sz="4" w:space="0" w:color="auto"/>
              <w:right w:val="single" w:sz="4" w:space="0" w:color="auto"/>
            </w:tcBorders>
            <w:hideMark/>
          </w:tcPr>
          <w:p w14:paraId="5CD815FE"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Highest </w:t>
            </w:r>
          </w:p>
          <w:p w14:paraId="68D09A9F" w14:textId="77777777" w:rsidR="006B6630" w:rsidRDefault="006B6630" w:rsidP="007309B7">
            <w:pPr>
              <w:jc w:val="both"/>
              <w:rPr>
                <w:rFonts w:eastAsia="游明朝"/>
                <w:highlight w:val="green"/>
                <w:lang w:eastAsia="ja-JP"/>
              </w:rPr>
            </w:pPr>
            <w:r>
              <w:rPr>
                <w:rFonts w:eastAsia="游明朝" w:hint="eastAsia"/>
                <w:highlight w:val="green"/>
                <w:lang w:eastAsia="ja-JP"/>
              </w:rPr>
              <w:t>RAN4 needs to standardize the entire decoder</w:t>
            </w:r>
          </w:p>
        </w:tc>
        <w:tc>
          <w:tcPr>
            <w:tcW w:w="1000" w:type="pct"/>
            <w:tcBorders>
              <w:top w:val="single" w:sz="4" w:space="0" w:color="auto"/>
              <w:left w:val="single" w:sz="4" w:space="0" w:color="auto"/>
              <w:bottom w:val="single" w:sz="4" w:space="0" w:color="auto"/>
              <w:right w:val="single" w:sz="4" w:space="0" w:color="auto"/>
            </w:tcBorders>
            <w:hideMark/>
          </w:tcPr>
          <w:p w14:paraId="25C8AE70" w14:textId="77777777" w:rsidR="006B6630" w:rsidRDefault="006B6630" w:rsidP="007309B7">
            <w:pPr>
              <w:jc w:val="both"/>
              <w:rPr>
                <w:rFonts w:eastAsia="游明朝"/>
                <w:highlight w:val="green"/>
                <w:lang w:eastAsia="ja-JP"/>
              </w:rPr>
            </w:pPr>
            <w:r>
              <w:rPr>
                <w:rFonts w:eastAsia="游明朝" w:hint="eastAsia"/>
                <w:highlight w:val="green"/>
                <w:lang w:eastAsia="ja-JP"/>
              </w:rPr>
              <w:t>High</w:t>
            </w:r>
          </w:p>
          <w:p w14:paraId="1ED8CF03" w14:textId="77777777" w:rsidR="006B6630" w:rsidRDefault="006B6630" w:rsidP="007309B7">
            <w:pPr>
              <w:jc w:val="both"/>
              <w:rPr>
                <w:rFonts w:eastAsia="游明朝"/>
                <w:highlight w:val="green"/>
                <w:lang w:eastAsia="ja-JP"/>
              </w:rPr>
            </w:pPr>
            <w:r>
              <w:rPr>
                <w:rFonts w:eastAsia="游明朝" w:hint="eastAsia"/>
                <w:highlight w:val="green"/>
                <w:lang w:eastAsia="ja-JP"/>
              </w:rPr>
              <w:t xml:space="preserve"> RAN4 needs study and decide on what to standardize</w:t>
            </w:r>
          </w:p>
        </w:tc>
      </w:tr>
      <w:tr w:rsidR="006B6630" w14:paraId="24335B40"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20BCB1C2" w14:textId="77777777" w:rsidR="006B6630" w:rsidRDefault="006B6630" w:rsidP="007309B7">
            <w:pPr>
              <w:jc w:val="both"/>
              <w:rPr>
                <w:rFonts w:eastAsia="DengXian"/>
                <w:lang w:eastAsia="ja-JP"/>
              </w:rPr>
            </w:pPr>
            <w:r>
              <w:rPr>
                <w:rFonts w:eastAsia="PMingLiU" w:hint="eastAsia"/>
                <w:lang w:eastAsia="ja-JP"/>
              </w:rPr>
              <w:t>Confidentiality/ IP issues in the testing procedure(after specs are published)</w:t>
            </w:r>
          </w:p>
        </w:tc>
        <w:tc>
          <w:tcPr>
            <w:tcW w:w="1000" w:type="pct"/>
            <w:tcBorders>
              <w:top w:val="single" w:sz="4" w:space="0" w:color="auto"/>
              <w:left w:val="single" w:sz="4" w:space="0" w:color="auto"/>
              <w:bottom w:val="single" w:sz="4" w:space="0" w:color="auto"/>
              <w:right w:val="single" w:sz="4" w:space="0" w:color="auto"/>
            </w:tcBorders>
          </w:tcPr>
          <w:p w14:paraId="01FC24A4" w14:textId="77777777" w:rsidR="006B6630" w:rsidRDefault="006B6630" w:rsidP="007309B7">
            <w:pPr>
              <w:tabs>
                <w:tab w:val="left" w:pos="770"/>
              </w:tabs>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41164DCB" w14:textId="77777777" w:rsidR="006B6630" w:rsidRDefault="006B6630" w:rsidP="007309B7">
            <w:pPr>
              <w:tabs>
                <w:tab w:val="left" w:pos="1254"/>
              </w:tabs>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FB330A7" w14:textId="77777777" w:rsidR="006B6630" w:rsidRDefault="006B6630" w:rsidP="007309B7">
            <w:pPr>
              <w:jc w:val="both"/>
              <w:rPr>
                <w:rFonts w:eastAsia="游明朝"/>
                <w:highlight w:val="green"/>
                <w:lang w:eastAsia="ja-JP"/>
              </w:rPr>
            </w:pPr>
            <w:r>
              <w:rPr>
                <w:rFonts w:hint="eastAsia"/>
                <w:highlight w:val="green"/>
                <w:lang w:eastAsia="ja-JP"/>
              </w:rPr>
              <w:t xml:space="preserve"> No</w:t>
            </w:r>
          </w:p>
        </w:tc>
        <w:tc>
          <w:tcPr>
            <w:tcW w:w="1000" w:type="pct"/>
            <w:tcBorders>
              <w:top w:val="single" w:sz="4" w:space="0" w:color="auto"/>
              <w:left w:val="single" w:sz="4" w:space="0" w:color="auto"/>
              <w:bottom w:val="single" w:sz="4" w:space="0" w:color="auto"/>
              <w:right w:val="single" w:sz="4" w:space="0" w:color="auto"/>
            </w:tcBorders>
          </w:tcPr>
          <w:p w14:paraId="685E4138" w14:textId="77777777" w:rsidR="006B6630" w:rsidRDefault="006B6630" w:rsidP="007309B7">
            <w:pPr>
              <w:jc w:val="both"/>
              <w:rPr>
                <w:rFonts w:eastAsia="游明朝"/>
                <w:highlight w:val="green"/>
                <w:lang w:eastAsia="ja-JP"/>
              </w:rPr>
            </w:pPr>
            <w:r>
              <w:rPr>
                <w:rFonts w:eastAsia="游明朝" w:hint="eastAsia"/>
                <w:highlight w:val="green"/>
                <w:lang w:eastAsia="ja-JP"/>
              </w:rPr>
              <w:t>No</w:t>
            </w:r>
          </w:p>
          <w:p w14:paraId="02F8F749" w14:textId="77777777" w:rsidR="006B6630" w:rsidRDefault="006B6630" w:rsidP="007309B7">
            <w:pPr>
              <w:jc w:val="both"/>
              <w:rPr>
                <w:rFonts w:eastAsia="游明朝"/>
                <w:highlight w:val="green"/>
                <w:lang w:eastAsia="ja-JP"/>
              </w:rPr>
            </w:pPr>
          </w:p>
        </w:tc>
      </w:tr>
      <w:tr w:rsidR="006B6630" w14:paraId="6B0E09EB"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614074C7" w14:textId="77777777" w:rsidR="006B6630" w:rsidRDefault="006B6630" w:rsidP="007309B7">
            <w:pPr>
              <w:jc w:val="both"/>
              <w:rPr>
                <w:rFonts w:eastAsia="DengXian"/>
                <w:lang w:eastAsia="ja-JP"/>
              </w:rPr>
            </w:pPr>
            <w:r>
              <w:rPr>
                <w:rFonts w:eastAsia="DengXian" w:hint="eastAsia"/>
                <w:lang w:eastAsia="ja-JP"/>
              </w:rPr>
              <w:t>Applicability to different scenarios/conditions/ configurations</w:t>
            </w:r>
          </w:p>
        </w:tc>
        <w:tc>
          <w:tcPr>
            <w:tcW w:w="1000" w:type="pct"/>
            <w:tcBorders>
              <w:top w:val="single" w:sz="4" w:space="0" w:color="auto"/>
              <w:left w:val="single" w:sz="4" w:space="0" w:color="auto"/>
              <w:bottom w:val="single" w:sz="4" w:space="0" w:color="auto"/>
              <w:right w:val="single" w:sz="4" w:space="0" w:color="auto"/>
            </w:tcBorders>
          </w:tcPr>
          <w:p w14:paraId="00CCCE90"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4C1D1CBD"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13E461DF"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3B8B5379" w14:textId="77777777" w:rsidR="006B6630" w:rsidRDefault="006B6630" w:rsidP="007309B7">
            <w:pPr>
              <w:jc w:val="both"/>
              <w:rPr>
                <w:rFonts w:eastAsia="游明朝"/>
                <w:lang w:eastAsia="ja-JP"/>
              </w:rPr>
            </w:pPr>
          </w:p>
        </w:tc>
      </w:tr>
      <w:tr w:rsidR="006B6630" w14:paraId="2AE04894"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149F68B8" w14:textId="77777777" w:rsidR="006B6630" w:rsidRDefault="006B6630" w:rsidP="007309B7">
            <w:pPr>
              <w:jc w:val="both"/>
              <w:rPr>
                <w:rFonts w:eastAsia="游明朝"/>
                <w:lang w:eastAsia="ja-JP"/>
              </w:rPr>
            </w:pPr>
            <w:bookmarkStart w:id="3" w:name="_Hlk151101491"/>
            <w:r>
              <w:rPr>
                <w:rFonts w:eastAsia="游明朝" w:hint="eastAsia"/>
                <w:lang w:eastAsia="ja-JP"/>
              </w:rPr>
              <w:t>Complexity of testing for the ecosystem</w:t>
            </w:r>
          </w:p>
        </w:tc>
        <w:tc>
          <w:tcPr>
            <w:tcW w:w="1000" w:type="pct"/>
            <w:tcBorders>
              <w:top w:val="single" w:sz="4" w:space="0" w:color="auto"/>
              <w:left w:val="single" w:sz="4" w:space="0" w:color="auto"/>
              <w:bottom w:val="single" w:sz="4" w:space="0" w:color="auto"/>
              <w:right w:val="single" w:sz="4" w:space="0" w:color="auto"/>
            </w:tcBorders>
          </w:tcPr>
          <w:p w14:paraId="4281277F" w14:textId="77777777" w:rsidR="006B6630" w:rsidRDefault="006B6630" w:rsidP="007309B7">
            <w:pPr>
              <w:jc w:val="both"/>
              <w:rPr>
                <w:rFonts w:eastAsia="游明朝"/>
                <w:highlight w:val="green"/>
                <w:lang w:eastAsia="ja-JP"/>
              </w:rPr>
            </w:pPr>
            <w:r>
              <w:rPr>
                <w:rFonts w:eastAsia="游明朝" w:hint="eastAsia"/>
                <w:highlight w:val="green"/>
                <w:lang w:eastAsia="ja-JP"/>
              </w:rPr>
              <w:t>Testing the encoder at DUT</w:t>
            </w:r>
          </w:p>
          <w:p w14:paraId="6FD50601" w14:textId="77777777" w:rsidR="006B6630" w:rsidRDefault="006B6630" w:rsidP="007309B7">
            <w:pPr>
              <w:ind w:left="284"/>
              <w:jc w:val="both"/>
              <w:rPr>
                <w:rFonts w:eastAsia="游明朝"/>
                <w:highlight w:val="green"/>
                <w:lang w:eastAsia="ja-JP"/>
              </w:rPr>
            </w:pPr>
            <w:r>
              <w:rPr>
                <w:rFonts w:eastAsia="游明朝" w:hint="eastAsia"/>
                <w:highlight w:val="green"/>
                <w:lang w:eastAsia="ja-JP"/>
              </w:rPr>
              <w:t>Higher than Option 3/4</w:t>
            </w:r>
          </w:p>
          <w:p w14:paraId="5A545085" w14:textId="77777777" w:rsidR="006B6630" w:rsidRDefault="006B6630" w:rsidP="007309B7">
            <w:pPr>
              <w:ind w:left="284"/>
              <w:jc w:val="both"/>
              <w:rPr>
                <w:rFonts w:eastAsia="游明朝"/>
                <w:highlight w:val="green"/>
                <w:lang w:eastAsia="ja-JP"/>
              </w:rPr>
            </w:pPr>
            <w:r>
              <w:rPr>
                <w:rFonts w:eastAsia="游明朝" w:hint="eastAsia"/>
                <w:highlight w:val="green"/>
                <w:lang w:eastAsia="ja-JP"/>
              </w:rPr>
              <w:t xml:space="preserve">Need for interaction between TE vendors and DUT </w:t>
            </w:r>
            <w:proofErr w:type="gramStart"/>
            <w:r>
              <w:rPr>
                <w:rFonts w:eastAsia="游明朝" w:hint="eastAsia"/>
                <w:highlight w:val="green"/>
                <w:lang w:eastAsia="ja-JP"/>
              </w:rPr>
              <w:t>vendor</w:t>
            </w:r>
            <w:proofErr w:type="gramEnd"/>
          </w:p>
          <w:p w14:paraId="6FA1D767" w14:textId="77777777" w:rsidR="006B6630" w:rsidRDefault="006B6630" w:rsidP="007309B7">
            <w:pPr>
              <w:ind w:left="284"/>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tcPr>
          <w:p w14:paraId="2ED1897F" w14:textId="77777777" w:rsidR="006B6630" w:rsidRDefault="006B6630" w:rsidP="007309B7">
            <w:pPr>
              <w:jc w:val="both"/>
              <w:rPr>
                <w:rFonts w:eastAsia="游明朝"/>
                <w:highlight w:val="green"/>
                <w:lang w:eastAsia="ja-JP"/>
              </w:rPr>
            </w:pPr>
            <w:r>
              <w:rPr>
                <w:rFonts w:eastAsia="游明朝" w:hint="eastAsia"/>
                <w:highlight w:val="green"/>
                <w:lang w:eastAsia="ja-JP"/>
              </w:rPr>
              <w:t>Testing the encoder at DUT</w:t>
            </w:r>
          </w:p>
          <w:p w14:paraId="3794A960" w14:textId="77777777" w:rsidR="006B6630" w:rsidRDefault="006B6630" w:rsidP="007309B7">
            <w:pPr>
              <w:ind w:left="284"/>
              <w:jc w:val="both"/>
              <w:rPr>
                <w:rFonts w:eastAsia="游明朝"/>
                <w:highlight w:val="green"/>
                <w:lang w:eastAsia="ja-JP"/>
              </w:rPr>
            </w:pPr>
            <w:r>
              <w:rPr>
                <w:rFonts w:eastAsia="游明朝" w:hint="eastAsia"/>
                <w:highlight w:val="green"/>
                <w:lang w:eastAsia="ja-JP"/>
              </w:rPr>
              <w:t>Higher than Option 3/4</w:t>
            </w:r>
          </w:p>
          <w:p w14:paraId="5D32925A" w14:textId="77777777" w:rsidR="006B6630" w:rsidRDefault="006B6630" w:rsidP="007309B7">
            <w:pPr>
              <w:ind w:left="284"/>
              <w:jc w:val="both"/>
              <w:rPr>
                <w:rFonts w:eastAsia="游明朝"/>
                <w:highlight w:val="green"/>
                <w:lang w:eastAsia="ja-JP"/>
              </w:rPr>
            </w:pPr>
            <w:r>
              <w:rPr>
                <w:rFonts w:eastAsia="游明朝" w:hint="eastAsia"/>
                <w:highlight w:val="green"/>
                <w:lang w:eastAsia="ja-JP"/>
              </w:rPr>
              <w:t>Testing complexity higher also than option 1.</w:t>
            </w:r>
          </w:p>
          <w:p w14:paraId="782575A9" w14:textId="77777777" w:rsidR="006B6630" w:rsidRDefault="006B6630" w:rsidP="007309B7">
            <w:pPr>
              <w:ind w:left="284"/>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tcPr>
          <w:p w14:paraId="501FD4F9" w14:textId="77777777" w:rsidR="006B6630" w:rsidRDefault="006B6630" w:rsidP="007309B7">
            <w:pPr>
              <w:jc w:val="both"/>
              <w:rPr>
                <w:rFonts w:eastAsia="游明朝"/>
                <w:highlight w:val="green"/>
                <w:lang w:eastAsia="ja-JP"/>
              </w:rPr>
            </w:pPr>
            <w:r>
              <w:rPr>
                <w:rFonts w:eastAsia="游明朝" w:hint="eastAsia"/>
                <w:highlight w:val="green"/>
                <w:lang w:eastAsia="ja-JP"/>
              </w:rPr>
              <w:t>Testing the encoder at DUT</w:t>
            </w:r>
          </w:p>
          <w:p w14:paraId="703A229B" w14:textId="77777777" w:rsidR="006B6630" w:rsidRDefault="006B6630" w:rsidP="007309B7">
            <w:pPr>
              <w:ind w:left="284"/>
              <w:jc w:val="both"/>
              <w:rPr>
                <w:rFonts w:eastAsia="游明朝"/>
                <w:highlight w:val="green"/>
                <w:lang w:eastAsia="ja-JP"/>
              </w:rPr>
            </w:pPr>
            <w:r>
              <w:rPr>
                <w:rFonts w:eastAsia="游明朝" w:hint="eastAsia"/>
                <w:highlight w:val="green"/>
                <w:lang w:eastAsia="ja-JP"/>
              </w:rPr>
              <w:t xml:space="preserve">Low </w:t>
            </w:r>
            <w:r>
              <w:rPr>
                <w:rFonts w:eastAsia="游明朝" w:hint="eastAsia"/>
                <w:highlight w:val="green"/>
                <w:lang w:eastAsia="ja-JP"/>
              </w:rPr>
              <w:t>–</w:t>
            </w:r>
            <w:r>
              <w:rPr>
                <w:rFonts w:eastAsia="游明朝" w:hint="eastAsia"/>
                <w:highlight w:val="green"/>
                <w:lang w:eastAsia="ja-JP"/>
              </w:rPr>
              <w:t>providing no need for interaction between TE vendors and other parties</w:t>
            </w:r>
          </w:p>
          <w:p w14:paraId="014E7F76" w14:textId="77777777" w:rsidR="006B6630" w:rsidRDefault="006B6630" w:rsidP="007309B7">
            <w:pPr>
              <w:ind w:left="284"/>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tcPr>
          <w:p w14:paraId="3B7C7BC1" w14:textId="77777777" w:rsidR="006B6630" w:rsidRDefault="006B6630" w:rsidP="007309B7">
            <w:pPr>
              <w:jc w:val="both"/>
              <w:rPr>
                <w:rFonts w:eastAsia="游明朝"/>
                <w:highlight w:val="green"/>
                <w:lang w:eastAsia="ja-JP"/>
              </w:rPr>
            </w:pPr>
            <w:r>
              <w:rPr>
                <w:rFonts w:eastAsia="游明朝" w:hint="eastAsia"/>
                <w:highlight w:val="green"/>
                <w:lang w:eastAsia="ja-JP"/>
              </w:rPr>
              <w:t>Testing the encoder at DUT</w:t>
            </w:r>
          </w:p>
          <w:p w14:paraId="31A46332" w14:textId="77777777" w:rsidR="006B6630" w:rsidRDefault="006B6630" w:rsidP="007309B7">
            <w:pPr>
              <w:ind w:left="284"/>
              <w:jc w:val="both"/>
              <w:rPr>
                <w:rFonts w:eastAsia="游明朝"/>
                <w:highlight w:val="green"/>
                <w:lang w:eastAsia="ja-JP"/>
              </w:rPr>
            </w:pPr>
            <w:r>
              <w:rPr>
                <w:rFonts w:eastAsia="游明朝" w:hint="eastAsia"/>
                <w:highlight w:val="green"/>
                <w:lang w:eastAsia="ja-JP"/>
              </w:rPr>
              <w:t xml:space="preserve">Low </w:t>
            </w:r>
            <w:r>
              <w:rPr>
                <w:rFonts w:eastAsia="游明朝" w:hint="eastAsia"/>
                <w:highlight w:val="green"/>
                <w:lang w:eastAsia="ja-JP"/>
              </w:rPr>
              <w:t>–</w:t>
            </w:r>
            <w:r>
              <w:rPr>
                <w:rFonts w:eastAsia="游明朝" w:hint="eastAsia"/>
                <w:highlight w:val="green"/>
                <w:lang w:eastAsia="ja-JP"/>
              </w:rPr>
              <w:t xml:space="preserve">  providing no need for interaction between TE vendors and other parties</w:t>
            </w:r>
          </w:p>
          <w:p w14:paraId="0A7E506E" w14:textId="77777777" w:rsidR="006B6630" w:rsidRDefault="006B6630" w:rsidP="007309B7">
            <w:pPr>
              <w:ind w:left="284"/>
              <w:jc w:val="both"/>
              <w:rPr>
                <w:rFonts w:eastAsia="游明朝"/>
                <w:highlight w:val="green"/>
                <w:lang w:eastAsia="ja-JP"/>
              </w:rPr>
            </w:pPr>
          </w:p>
        </w:tc>
      </w:tr>
      <w:tr w:rsidR="006B6630" w14:paraId="23CD9096"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794D2D94" w14:textId="77777777" w:rsidR="006B6630" w:rsidRDefault="006B6630" w:rsidP="007309B7">
            <w:pPr>
              <w:jc w:val="both"/>
              <w:rPr>
                <w:rFonts w:eastAsia="游明朝"/>
                <w:lang w:eastAsia="ja-JP"/>
              </w:rPr>
            </w:pPr>
            <w:r>
              <w:rPr>
                <w:rFonts w:eastAsia="游明朝" w:hint="eastAsia"/>
                <w:lang w:eastAsia="ja-JP"/>
              </w:rPr>
              <w:t>Complexity of verifying/testing the test decoder</w:t>
            </w:r>
          </w:p>
        </w:tc>
        <w:tc>
          <w:tcPr>
            <w:tcW w:w="1000" w:type="pct"/>
            <w:tcBorders>
              <w:top w:val="single" w:sz="4" w:space="0" w:color="auto"/>
              <w:left w:val="single" w:sz="4" w:space="0" w:color="auto"/>
              <w:bottom w:val="single" w:sz="4" w:space="0" w:color="auto"/>
              <w:right w:val="single" w:sz="4" w:space="0" w:color="auto"/>
            </w:tcBorders>
            <w:hideMark/>
          </w:tcPr>
          <w:p w14:paraId="20DA8279" w14:textId="77777777" w:rsidR="006B6630" w:rsidRDefault="006B6630" w:rsidP="007309B7">
            <w:pPr>
              <w:jc w:val="both"/>
              <w:rPr>
                <w:rFonts w:eastAsia="游明朝"/>
                <w:highlight w:val="green"/>
                <w:lang w:eastAsia="ja-JP"/>
              </w:rPr>
            </w:pPr>
            <w:r>
              <w:rPr>
                <w:rFonts w:eastAsia="游明朝" w:hint="eastAsia"/>
                <w:highlight w:val="green"/>
                <w:lang w:eastAsia="ja-JP"/>
              </w:rPr>
              <w:t>Higher than option 3/4</w:t>
            </w:r>
          </w:p>
          <w:p w14:paraId="79CC3199" w14:textId="77777777" w:rsidR="006B6630" w:rsidRDefault="006B6630" w:rsidP="007309B7">
            <w:pPr>
              <w:jc w:val="both"/>
              <w:rPr>
                <w:rFonts w:eastAsia="游明朝"/>
                <w:highlight w:val="green"/>
                <w:lang w:eastAsia="ja-JP"/>
              </w:rPr>
            </w:pPr>
            <w:r>
              <w:rPr>
                <w:rFonts w:eastAsia="游明朝" w:hint="eastAsia"/>
                <w:highlight w:val="green"/>
                <w:lang w:eastAsia="ja-JP"/>
              </w:rPr>
              <w:t>FFS compared to option 2</w:t>
            </w:r>
          </w:p>
        </w:tc>
        <w:tc>
          <w:tcPr>
            <w:tcW w:w="1000" w:type="pct"/>
            <w:tcBorders>
              <w:top w:val="single" w:sz="4" w:space="0" w:color="auto"/>
              <w:left w:val="single" w:sz="4" w:space="0" w:color="auto"/>
              <w:bottom w:val="single" w:sz="4" w:space="0" w:color="auto"/>
              <w:right w:val="single" w:sz="4" w:space="0" w:color="auto"/>
            </w:tcBorders>
            <w:hideMark/>
          </w:tcPr>
          <w:p w14:paraId="2997AC06" w14:textId="77777777" w:rsidR="006B6630" w:rsidRDefault="006B6630" w:rsidP="007309B7">
            <w:pPr>
              <w:jc w:val="both"/>
              <w:rPr>
                <w:rFonts w:eastAsia="游明朝"/>
                <w:highlight w:val="green"/>
                <w:lang w:eastAsia="ja-JP"/>
              </w:rPr>
            </w:pPr>
            <w:r>
              <w:rPr>
                <w:rFonts w:eastAsia="游明朝" w:hint="eastAsia"/>
                <w:highlight w:val="green"/>
                <w:lang w:eastAsia="ja-JP"/>
              </w:rPr>
              <w:t>Higher than Option 3/4</w:t>
            </w:r>
          </w:p>
          <w:p w14:paraId="3AAF3C52" w14:textId="77777777" w:rsidR="006B6630" w:rsidRDefault="006B6630" w:rsidP="007309B7">
            <w:pPr>
              <w:jc w:val="both"/>
              <w:rPr>
                <w:rFonts w:eastAsia="游明朝"/>
                <w:highlight w:val="green"/>
                <w:lang w:eastAsia="ja-JP"/>
              </w:rPr>
            </w:pPr>
            <w:r>
              <w:rPr>
                <w:rFonts w:eastAsia="游明朝" w:hint="eastAsia"/>
                <w:highlight w:val="green"/>
                <w:lang w:eastAsia="ja-JP"/>
              </w:rPr>
              <w:t>FFS compared to Option 1</w:t>
            </w:r>
          </w:p>
        </w:tc>
        <w:tc>
          <w:tcPr>
            <w:tcW w:w="1000" w:type="pct"/>
            <w:tcBorders>
              <w:top w:val="single" w:sz="4" w:space="0" w:color="auto"/>
              <w:left w:val="single" w:sz="4" w:space="0" w:color="auto"/>
              <w:bottom w:val="single" w:sz="4" w:space="0" w:color="auto"/>
              <w:right w:val="single" w:sz="4" w:space="0" w:color="auto"/>
            </w:tcBorders>
            <w:hideMark/>
          </w:tcPr>
          <w:p w14:paraId="6FA9DCF8" w14:textId="77777777" w:rsidR="006B6630" w:rsidRDefault="006B6630" w:rsidP="007309B7">
            <w:pPr>
              <w:jc w:val="both"/>
              <w:rPr>
                <w:rFonts w:eastAsia="游明朝"/>
                <w:highlight w:val="green"/>
                <w:lang w:eastAsia="ja-JP"/>
              </w:rPr>
            </w:pPr>
            <w:r>
              <w:rPr>
                <w:rFonts w:eastAsia="游明朝" w:hint="eastAsia"/>
                <w:highlight w:val="green"/>
                <w:lang w:eastAsia="ja-JP"/>
              </w:rPr>
              <w:t>Low</w:t>
            </w:r>
          </w:p>
        </w:tc>
        <w:tc>
          <w:tcPr>
            <w:tcW w:w="1000" w:type="pct"/>
            <w:tcBorders>
              <w:top w:val="single" w:sz="4" w:space="0" w:color="auto"/>
              <w:left w:val="single" w:sz="4" w:space="0" w:color="auto"/>
              <w:bottom w:val="single" w:sz="4" w:space="0" w:color="auto"/>
              <w:right w:val="single" w:sz="4" w:space="0" w:color="auto"/>
            </w:tcBorders>
            <w:hideMark/>
          </w:tcPr>
          <w:p w14:paraId="628F055C" w14:textId="77777777" w:rsidR="006B6630" w:rsidRDefault="006B6630" w:rsidP="007309B7">
            <w:pPr>
              <w:jc w:val="both"/>
              <w:rPr>
                <w:rFonts w:eastAsia="游明朝"/>
                <w:highlight w:val="green"/>
                <w:lang w:eastAsia="ja-JP"/>
              </w:rPr>
            </w:pPr>
            <w:r>
              <w:rPr>
                <w:rFonts w:eastAsia="游明朝" w:hint="eastAsia"/>
                <w:highlight w:val="green"/>
                <w:lang w:eastAsia="ja-JP"/>
              </w:rPr>
              <w:t>Low</w:t>
            </w:r>
          </w:p>
        </w:tc>
        <w:bookmarkEnd w:id="3"/>
      </w:tr>
      <w:tr w:rsidR="006B6630" w14:paraId="243F0579" w14:textId="77777777" w:rsidTr="00917076">
        <w:tc>
          <w:tcPr>
            <w:tcW w:w="1000" w:type="pct"/>
            <w:tcBorders>
              <w:top w:val="single" w:sz="4" w:space="0" w:color="auto"/>
              <w:left w:val="single" w:sz="4" w:space="0" w:color="auto"/>
              <w:bottom w:val="single" w:sz="4" w:space="0" w:color="auto"/>
              <w:right w:val="single" w:sz="4" w:space="0" w:color="auto"/>
            </w:tcBorders>
            <w:hideMark/>
          </w:tcPr>
          <w:p w14:paraId="20308F21" w14:textId="77777777" w:rsidR="006B6630" w:rsidRDefault="006B6630" w:rsidP="007309B7">
            <w:pPr>
              <w:jc w:val="both"/>
              <w:rPr>
                <w:rFonts w:eastAsia="游明朝"/>
                <w:lang w:eastAsia="ja-JP"/>
              </w:rPr>
            </w:pPr>
            <w:r>
              <w:rPr>
                <w:rFonts w:eastAsia="游明朝" w:hint="eastAsia"/>
                <w:lang w:eastAsia="ja-JP"/>
              </w:rPr>
              <w:t>Complexity of deploying for the ecosystem</w:t>
            </w:r>
          </w:p>
        </w:tc>
        <w:tc>
          <w:tcPr>
            <w:tcW w:w="1000" w:type="pct"/>
            <w:tcBorders>
              <w:top w:val="single" w:sz="4" w:space="0" w:color="auto"/>
              <w:left w:val="single" w:sz="4" w:space="0" w:color="auto"/>
              <w:bottom w:val="single" w:sz="4" w:space="0" w:color="auto"/>
              <w:right w:val="single" w:sz="4" w:space="0" w:color="auto"/>
            </w:tcBorders>
          </w:tcPr>
          <w:p w14:paraId="01EFA727"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61EC458D"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tcPr>
          <w:p w14:paraId="40352FE1" w14:textId="77777777" w:rsidR="006B6630" w:rsidRDefault="006B6630" w:rsidP="007309B7">
            <w:pPr>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tcPr>
          <w:p w14:paraId="537AACAB" w14:textId="77777777" w:rsidR="006B6630" w:rsidRDefault="006B6630" w:rsidP="007309B7">
            <w:pPr>
              <w:jc w:val="both"/>
              <w:rPr>
                <w:rFonts w:eastAsia="游明朝"/>
                <w:highlight w:val="green"/>
                <w:lang w:eastAsia="ja-JP"/>
              </w:rPr>
            </w:pPr>
          </w:p>
        </w:tc>
      </w:tr>
      <w:tr w:rsidR="006B6630" w14:paraId="34664D3E" w14:textId="77777777" w:rsidTr="00917076">
        <w:tc>
          <w:tcPr>
            <w:tcW w:w="1000" w:type="pct"/>
            <w:tcBorders>
              <w:top w:val="single" w:sz="4" w:space="0" w:color="auto"/>
              <w:left w:val="single" w:sz="4" w:space="0" w:color="auto"/>
              <w:bottom w:val="single" w:sz="4" w:space="0" w:color="auto"/>
              <w:right w:val="single" w:sz="4" w:space="0" w:color="auto"/>
            </w:tcBorders>
            <w:shd w:val="clear" w:color="auto" w:fill="E2EFD9"/>
            <w:hideMark/>
          </w:tcPr>
          <w:p w14:paraId="20C1B545" w14:textId="77777777" w:rsidR="006B6630" w:rsidRDefault="006B6630" w:rsidP="007309B7">
            <w:pPr>
              <w:jc w:val="both"/>
              <w:rPr>
                <w:rFonts w:eastAsia="游明朝"/>
                <w:lang w:eastAsia="ja-JP"/>
              </w:rPr>
            </w:pPr>
            <w:r>
              <w:rPr>
                <w:rFonts w:hint="eastAsia"/>
                <w:lang w:eastAsia="ja-JP"/>
              </w:rPr>
              <w:t>Friendly to STOA(state of the art) model test</w:t>
            </w:r>
            <w:r>
              <w:rPr>
                <w:rFonts w:eastAsia="游明朝" w:hint="eastAsia"/>
                <w:lang w:eastAsia="ja-JP"/>
              </w:rPr>
              <w:t xml:space="preserve"> / Forward compatibility when new AI models are invented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253E864" w14:textId="77777777" w:rsidR="006B6630" w:rsidRDefault="006B6630" w:rsidP="007309B7">
            <w:pPr>
              <w:jc w:val="both"/>
              <w:rPr>
                <w:rFonts w:eastAsiaTheme="minorHAnsi"/>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8071361" w14:textId="77777777" w:rsidR="006B6630" w:rsidRDefault="006B6630" w:rsidP="007309B7">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27F3BEB" w14:textId="77777777" w:rsidR="006B6630" w:rsidRDefault="006B6630" w:rsidP="007309B7">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62A6B61" w14:textId="77777777" w:rsidR="006B6630" w:rsidRDefault="006B6630" w:rsidP="007309B7">
            <w:pPr>
              <w:jc w:val="both"/>
              <w:rPr>
                <w:lang w:eastAsia="ja-JP"/>
              </w:rPr>
            </w:pPr>
          </w:p>
        </w:tc>
      </w:tr>
      <w:tr w:rsidR="006B6630" w14:paraId="46F79336" w14:textId="77777777" w:rsidTr="00917076">
        <w:tc>
          <w:tcPr>
            <w:tcW w:w="1000"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53AE17AB" w14:textId="77777777" w:rsidR="006B6630" w:rsidRDefault="006B6630" w:rsidP="007309B7">
            <w:pPr>
              <w:jc w:val="both"/>
              <w:rPr>
                <w:rFonts w:eastAsia="游明朝"/>
                <w:lang w:eastAsia="ja-JP"/>
              </w:rPr>
            </w:pPr>
            <w:r>
              <w:rPr>
                <w:rFonts w:eastAsia="游明朝" w:hint="eastAsia"/>
                <w:lang w:eastAsia="ja-JP"/>
              </w:rPr>
              <w:t>Relationship with reference decoder/encoder(used by RAN4 to define the performance requirements) for defining requirement</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8CED449"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1B2D435" w14:textId="77777777" w:rsidR="006B6630" w:rsidRDefault="006B6630" w:rsidP="007309B7">
            <w:pPr>
              <w:jc w:val="both"/>
              <w:rPr>
                <w:rFonts w:eastAsia="DengXia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483A702"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19AAC295" w14:textId="77777777" w:rsidR="006B6630" w:rsidRDefault="006B6630" w:rsidP="007309B7">
            <w:pPr>
              <w:jc w:val="both"/>
              <w:rPr>
                <w:rFonts w:eastAsia="游明朝"/>
                <w:lang w:eastAsia="ja-JP"/>
              </w:rPr>
            </w:pPr>
          </w:p>
        </w:tc>
      </w:tr>
      <w:tr w:rsidR="006B6630" w14:paraId="08E004AF" w14:textId="77777777" w:rsidTr="00917076">
        <w:tc>
          <w:tcPr>
            <w:tcW w:w="1000" w:type="pct"/>
            <w:tcBorders>
              <w:top w:val="single" w:sz="4" w:space="0" w:color="auto"/>
              <w:left w:val="single" w:sz="4" w:space="0" w:color="auto"/>
              <w:bottom w:val="single" w:sz="4" w:space="0" w:color="auto"/>
              <w:right w:val="single" w:sz="4" w:space="0" w:color="auto"/>
            </w:tcBorders>
            <w:shd w:val="clear" w:color="auto" w:fill="E2EFD9"/>
            <w:hideMark/>
          </w:tcPr>
          <w:p w14:paraId="22D76A97" w14:textId="77777777" w:rsidR="006B6630" w:rsidRDefault="006B6630" w:rsidP="007309B7">
            <w:pPr>
              <w:jc w:val="both"/>
              <w:rPr>
                <w:rFonts w:eastAsia="游明朝"/>
                <w:lang w:eastAsia="ja-JP"/>
              </w:rPr>
            </w:pPr>
            <w:r>
              <w:rPr>
                <w:rFonts w:hint="eastAsia"/>
                <w:lang w:eastAsia="ja-JP"/>
              </w:rPr>
              <w:lastRenderedPageBreak/>
              <w:t>Whether model transfer/delivery is needed during the test procedure</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D20F2E1"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4127B47"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4102EF4" w14:textId="77777777" w:rsidR="006B6630" w:rsidRDefault="006B6630" w:rsidP="007309B7">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BE63084" w14:textId="77777777" w:rsidR="006B6630" w:rsidRDefault="006B6630" w:rsidP="007309B7">
            <w:pPr>
              <w:jc w:val="both"/>
              <w:rPr>
                <w:rFonts w:eastAsia="游明朝"/>
                <w:lang w:eastAsia="ja-JP"/>
              </w:rPr>
            </w:pPr>
          </w:p>
        </w:tc>
      </w:tr>
    </w:tbl>
    <w:p w14:paraId="1520610E" w14:textId="77777777" w:rsidR="006B6630" w:rsidRDefault="006B6630" w:rsidP="007309B7">
      <w:pPr>
        <w:spacing w:after="120"/>
        <w:jc w:val="both"/>
        <w:rPr>
          <w:rFonts w:asciiTheme="minorHAnsi" w:eastAsiaTheme="minorHAnsi" w:hAnsiTheme="minorHAnsi" w:cstheme="minorBidi"/>
          <w:color w:val="0070C0"/>
          <w:kern w:val="2"/>
          <w:sz w:val="22"/>
          <w:szCs w:val="24"/>
          <w:lang w:eastAsia="zh-CN"/>
          <w14:ligatures w14:val="standardContextual"/>
        </w:rPr>
      </w:pPr>
    </w:p>
    <w:p w14:paraId="182C6E81" w14:textId="77777777" w:rsidR="006B6630" w:rsidRPr="006B6630" w:rsidRDefault="006B6630" w:rsidP="007309B7">
      <w:pPr>
        <w:jc w:val="both"/>
        <w:rPr>
          <w:lang w:eastAsia="ja-JP"/>
        </w:rPr>
      </w:pPr>
    </w:p>
    <w:p w14:paraId="03D1F503" w14:textId="47BB9E7F" w:rsidR="0018368B" w:rsidRDefault="0018368B" w:rsidP="007309B7">
      <w:pPr>
        <w:pStyle w:val="1"/>
        <w:jc w:val="both"/>
        <w:rPr>
          <w:lang w:eastAsia="ja-JP"/>
        </w:rPr>
      </w:pPr>
      <w:r w:rsidRPr="338B7BC8">
        <w:rPr>
          <w:lang w:eastAsia="ja-JP"/>
        </w:rPr>
        <w:t>References</w:t>
      </w:r>
    </w:p>
    <w:p w14:paraId="1C44B96E" w14:textId="5982DFD7" w:rsidR="001C1D38" w:rsidRDefault="0018368B" w:rsidP="007309B7">
      <w:pPr>
        <w:jc w:val="both"/>
        <w:rPr>
          <w:lang w:eastAsia="ja-JP"/>
        </w:rPr>
      </w:pPr>
      <w:r w:rsidRPr="338B7BC8">
        <w:rPr>
          <w:lang w:eastAsia="ja-JP"/>
        </w:rPr>
        <w:t xml:space="preserve">[1] 3GPP </w:t>
      </w:r>
      <w:bookmarkEnd w:id="0"/>
      <w:r w:rsidR="00833897">
        <w:rPr>
          <w:lang w:eastAsia="ja-JP"/>
        </w:rPr>
        <w:t>TR 38.843 v18.0.0, “Study on Artificial Intelligence (AI)/Machine Learning (ML) for NR air interface”</w:t>
      </w:r>
    </w:p>
    <w:p w14:paraId="0D9F9406" w14:textId="0D0BCDB3" w:rsidR="006F0B94" w:rsidRPr="001C1D38" w:rsidRDefault="006F0B94" w:rsidP="007309B7">
      <w:pPr>
        <w:jc w:val="both"/>
        <w:rPr>
          <w:lang w:eastAsia="ja-JP"/>
        </w:rPr>
      </w:pPr>
      <w:r>
        <w:rPr>
          <w:rFonts w:hint="eastAsia"/>
          <w:lang w:eastAsia="ja-JP"/>
        </w:rPr>
        <w:t>[</w:t>
      </w:r>
      <w:r>
        <w:rPr>
          <w:lang w:eastAsia="ja-JP"/>
        </w:rPr>
        <w:t>2] 3GPP, RP-234039, “</w:t>
      </w:r>
      <w:r w:rsidRPr="006F0B94">
        <w:rPr>
          <w:lang w:eastAsia="ja-JP"/>
        </w:rPr>
        <w:t>New WID on Artificial Intelligence (AI)/Machine Learning (ML) for NR Air Interface</w:t>
      </w:r>
      <w:r>
        <w:rPr>
          <w:lang w:eastAsia="ja-JP"/>
        </w:rPr>
        <w:t>”, Qualcomm</w:t>
      </w:r>
    </w:p>
    <w:sectPr w:rsidR="006F0B94" w:rsidRPr="001C1D3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1"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5"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16"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4"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25"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7"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462038997">
    <w:abstractNumId w:val="18"/>
  </w:num>
  <w:num w:numId="2" w16cid:durableId="435560881">
    <w:abstractNumId w:val="19"/>
  </w:num>
  <w:num w:numId="3" w16cid:durableId="2083064536">
    <w:abstractNumId w:val="22"/>
  </w:num>
  <w:num w:numId="4" w16cid:durableId="879249973">
    <w:abstractNumId w:val="4"/>
  </w:num>
  <w:num w:numId="5" w16cid:durableId="279265169">
    <w:abstractNumId w:val="5"/>
  </w:num>
  <w:num w:numId="6" w16cid:durableId="1466509431">
    <w:abstractNumId w:val="8"/>
  </w:num>
  <w:num w:numId="7" w16cid:durableId="1396515414">
    <w:abstractNumId w:val="0"/>
  </w:num>
  <w:num w:numId="8" w16cid:durableId="1290165741">
    <w:abstractNumId w:val="15"/>
  </w:num>
  <w:num w:numId="9" w16cid:durableId="472451230">
    <w:abstractNumId w:val="24"/>
  </w:num>
  <w:num w:numId="10" w16cid:durableId="1503085821">
    <w:abstractNumId w:val="26"/>
  </w:num>
  <w:num w:numId="11" w16cid:durableId="411392264">
    <w:abstractNumId w:val="19"/>
  </w:num>
  <w:num w:numId="12" w16cid:durableId="283775190">
    <w:abstractNumId w:val="21"/>
  </w:num>
  <w:num w:numId="13" w16cid:durableId="15422452">
    <w:abstractNumId w:val="20"/>
  </w:num>
  <w:num w:numId="14" w16cid:durableId="823855175">
    <w:abstractNumId w:val="6"/>
  </w:num>
  <w:num w:numId="15" w16cid:durableId="2078237285">
    <w:abstractNumId w:val="14"/>
  </w:num>
  <w:num w:numId="16" w16cid:durableId="1885680779">
    <w:abstractNumId w:val="1"/>
  </w:num>
  <w:num w:numId="17" w16cid:durableId="2046101766">
    <w:abstractNumId w:val="13"/>
  </w:num>
  <w:num w:numId="18" w16cid:durableId="1778595648">
    <w:abstractNumId w:val="3"/>
  </w:num>
  <w:num w:numId="19" w16cid:durableId="809519740">
    <w:abstractNumId w:val="12"/>
  </w:num>
  <w:num w:numId="20" w16cid:durableId="1071582981">
    <w:abstractNumId w:val="16"/>
  </w:num>
  <w:num w:numId="21" w16cid:durableId="1992950407">
    <w:abstractNumId w:val="2"/>
  </w:num>
  <w:num w:numId="22" w16cid:durableId="364797358">
    <w:abstractNumId w:val="23"/>
  </w:num>
  <w:num w:numId="23" w16cid:durableId="333924589">
    <w:abstractNumId w:val="11"/>
  </w:num>
  <w:num w:numId="24" w16cid:durableId="1771196713">
    <w:abstractNumId w:val="10"/>
  </w:num>
  <w:num w:numId="25" w16cid:durableId="1303849069">
    <w:abstractNumId w:val="9"/>
  </w:num>
  <w:num w:numId="26" w16cid:durableId="564072309">
    <w:abstractNumId w:val="25"/>
  </w:num>
  <w:num w:numId="27" w16cid:durableId="1034772762">
    <w:abstractNumId w:val="17"/>
  </w:num>
  <w:num w:numId="28" w16cid:durableId="1798638833">
    <w:abstractNumId w:val="27"/>
  </w:num>
  <w:num w:numId="29" w16cid:durableId="4476453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CA5"/>
    <w:rsid w:val="001C1D38"/>
    <w:rsid w:val="001C291C"/>
    <w:rsid w:val="001C2C68"/>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6AF7"/>
    <w:rsid w:val="007A743E"/>
    <w:rsid w:val="007B0450"/>
    <w:rsid w:val="007B0D50"/>
    <w:rsid w:val="007B0E1D"/>
    <w:rsid w:val="007B21C5"/>
    <w:rsid w:val="007B319F"/>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D61"/>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30F2A"/>
    <w:rsid w:val="00B31FB5"/>
    <w:rsid w:val="00B3223D"/>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C54"/>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3547</TotalTime>
  <Pages>19</Pages>
  <Words>6555</Words>
  <Characters>36841</Characters>
  <Application>Microsoft Office Word</Application>
  <DocSecurity>0</DocSecurity>
  <Lines>307</Lines>
  <Paragraphs>86</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43310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236</cp:revision>
  <cp:lastPrinted>2017-04-28T05:57:00Z</cp:lastPrinted>
  <dcterms:created xsi:type="dcterms:W3CDTF">2022-02-11T11:32:00Z</dcterms:created>
  <dcterms:modified xsi:type="dcterms:W3CDTF">2024-02-19T08:54:00Z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